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613" w:rsidRDefault="00BC1613" w:rsidP="00BC1613">
      <w:pPr>
        <w:pStyle w:val="c27"/>
        <w:shd w:val="clear" w:color="auto" w:fill="FFFFFF"/>
        <w:spacing w:before="0" w:beforeAutospacing="0" w:after="0" w:afterAutospacing="0"/>
        <w:jc w:val="center"/>
        <w:rPr>
          <w:rStyle w:val="c0"/>
          <w:color w:val="000000"/>
          <w:sz w:val="28"/>
          <w:szCs w:val="28"/>
        </w:rPr>
      </w:pPr>
      <w:r>
        <w:rPr>
          <w:rStyle w:val="c0"/>
          <w:color w:val="000000"/>
          <w:sz w:val="28"/>
          <w:szCs w:val="28"/>
        </w:rPr>
        <w:t>Муниципальное учреждение дополнительного образования</w:t>
      </w:r>
    </w:p>
    <w:p w:rsidR="00BC1613" w:rsidRDefault="00BC1613" w:rsidP="00BC1613">
      <w:pPr>
        <w:pStyle w:val="c27"/>
        <w:shd w:val="clear" w:color="auto" w:fill="FFFFFF"/>
        <w:spacing w:before="0" w:beforeAutospacing="0" w:after="0" w:afterAutospacing="0"/>
        <w:jc w:val="center"/>
        <w:rPr>
          <w:rStyle w:val="c0"/>
          <w:color w:val="000000"/>
          <w:sz w:val="28"/>
          <w:szCs w:val="28"/>
        </w:rPr>
      </w:pPr>
      <w:r>
        <w:rPr>
          <w:rStyle w:val="c0"/>
          <w:color w:val="000000"/>
          <w:sz w:val="28"/>
          <w:szCs w:val="28"/>
        </w:rPr>
        <w:t>«Дом детства и юношества»</w:t>
      </w:r>
    </w:p>
    <w:p w:rsidR="00BC1613" w:rsidRDefault="00BC1613" w:rsidP="00BC1613">
      <w:pPr>
        <w:pStyle w:val="c27"/>
        <w:shd w:val="clear" w:color="auto" w:fill="FFFFFF"/>
        <w:spacing w:before="0" w:beforeAutospacing="0" w:after="0" w:afterAutospacing="0"/>
        <w:ind w:left="2268" w:firstLine="850"/>
        <w:jc w:val="both"/>
        <w:rPr>
          <w:rStyle w:val="c0"/>
          <w:color w:val="000000"/>
          <w:sz w:val="28"/>
          <w:szCs w:val="28"/>
        </w:rPr>
      </w:pPr>
    </w:p>
    <w:p w:rsidR="00BC1613" w:rsidRDefault="00BC1613" w:rsidP="00BC1613">
      <w:pPr>
        <w:pStyle w:val="c27"/>
        <w:shd w:val="clear" w:color="auto" w:fill="FFFFFF"/>
        <w:spacing w:before="0" w:beforeAutospacing="0" w:after="0" w:afterAutospacing="0"/>
        <w:ind w:left="2268" w:firstLine="850"/>
        <w:jc w:val="both"/>
        <w:rPr>
          <w:rStyle w:val="c0"/>
          <w:color w:val="000000"/>
          <w:sz w:val="28"/>
          <w:szCs w:val="28"/>
        </w:rPr>
      </w:pPr>
    </w:p>
    <w:p w:rsidR="00BC1613" w:rsidRDefault="00BC1613" w:rsidP="00BC1613">
      <w:pPr>
        <w:pStyle w:val="c27"/>
        <w:shd w:val="clear" w:color="auto" w:fill="FFFFFF"/>
        <w:spacing w:before="0" w:beforeAutospacing="0" w:after="0" w:afterAutospacing="0"/>
        <w:ind w:left="2268" w:firstLine="850"/>
        <w:jc w:val="both"/>
        <w:rPr>
          <w:rStyle w:val="c0"/>
          <w:color w:val="000000"/>
          <w:sz w:val="28"/>
          <w:szCs w:val="28"/>
        </w:rPr>
      </w:pPr>
    </w:p>
    <w:p w:rsidR="00BC1613" w:rsidRDefault="00BC1613" w:rsidP="00BC1613">
      <w:pPr>
        <w:pStyle w:val="c27"/>
        <w:shd w:val="clear" w:color="auto" w:fill="FFFFFF"/>
        <w:spacing w:before="0" w:beforeAutospacing="0" w:after="0" w:afterAutospacing="0"/>
        <w:ind w:left="2268" w:firstLine="850"/>
        <w:jc w:val="both"/>
        <w:rPr>
          <w:rStyle w:val="c0"/>
          <w:color w:val="000000"/>
          <w:sz w:val="28"/>
          <w:szCs w:val="28"/>
        </w:rPr>
      </w:pPr>
    </w:p>
    <w:p w:rsidR="00BC1613" w:rsidRDefault="00BC1613" w:rsidP="00BC1613">
      <w:pPr>
        <w:pStyle w:val="c27"/>
        <w:shd w:val="clear" w:color="auto" w:fill="FFFFFF"/>
        <w:spacing w:before="0" w:beforeAutospacing="0" w:after="0" w:afterAutospacing="0"/>
        <w:ind w:left="2268" w:firstLine="850"/>
        <w:jc w:val="center"/>
        <w:rPr>
          <w:rStyle w:val="c0"/>
          <w:b/>
          <w:color w:val="000000"/>
          <w:sz w:val="48"/>
          <w:szCs w:val="48"/>
        </w:rPr>
      </w:pPr>
    </w:p>
    <w:p w:rsidR="00BC1613" w:rsidRDefault="00BC1613" w:rsidP="00BC1613">
      <w:pPr>
        <w:pStyle w:val="c27"/>
        <w:shd w:val="clear" w:color="auto" w:fill="FFFFFF"/>
        <w:spacing w:before="0" w:beforeAutospacing="0" w:after="0" w:afterAutospacing="0"/>
        <w:ind w:left="2268" w:firstLine="850"/>
        <w:jc w:val="center"/>
        <w:rPr>
          <w:rStyle w:val="c0"/>
          <w:b/>
          <w:color w:val="000000"/>
          <w:sz w:val="48"/>
          <w:szCs w:val="48"/>
        </w:rPr>
      </w:pPr>
    </w:p>
    <w:p w:rsidR="00BC1613" w:rsidRDefault="00BC1613" w:rsidP="00BC1613">
      <w:pPr>
        <w:pStyle w:val="c27"/>
        <w:shd w:val="clear" w:color="auto" w:fill="FFFFFF"/>
        <w:spacing w:before="0" w:beforeAutospacing="0" w:after="0" w:afterAutospacing="0"/>
        <w:ind w:left="2268" w:firstLine="850"/>
        <w:jc w:val="center"/>
        <w:rPr>
          <w:rStyle w:val="c0"/>
          <w:b/>
          <w:color w:val="000000"/>
          <w:sz w:val="48"/>
          <w:szCs w:val="48"/>
        </w:rPr>
      </w:pPr>
    </w:p>
    <w:p w:rsidR="00BC1613" w:rsidRDefault="00BC1613" w:rsidP="00BC1613">
      <w:pPr>
        <w:pStyle w:val="c27"/>
        <w:shd w:val="clear" w:color="auto" w:fill="FFFFFF"/>
        <w:spacing w:before="0" w:beforeAutospacing="0" w:after="0" w:afterAutospacing="0"/>
        <w:ind w:left="2268" w:firstLine="850"/>
        <w:jc w:val="center"/>
        <w:rPr>
          <w:rStyle w:val="c0"/>
          <w:b/>
          <w:color w:val="000000"/>
          <w:sz w:val="48"/>
          <w:szCs w:val="48"/>
        </w:rPr>
      </w:pPr>
    </w:p>
    <w:p w:rsidR="00BC1613" w:rsidRDefault="00BC1613" w:rsidP="00BC1613">
      <w:pPr>
        <w:pStyle w:val="c27"/>
        <w:shd w:val="clear" w:color="auto" w:fill="FFFFFF"/>
        <w:spacing w:before="0" w:beforeAutospacing="0" w:after="0" w:afterAutospacing="0"/>
        <w:ind w:left="2268" w:firstLine="850"/>
        <w:jc w:val="center"/>
        <w:rPr>
          <w:rStyle w:val="c0"/>
          <w:b/>
          <w:color w:val="000000"/>
          <w:sz w:val="48"/>
          <w:szCs w:val="48"/>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b/>
          <w:color w:val="000000"/>
          <w:sz w:val="48"/>
          <w:szCs w:val="48"/>
        </w:rPr>
      </w:pPr>
      <w:r>
        <w:rPr>
          <w:rStyle w:val="c0"/>
          <w:b/>
          <w:color w:val="000000"/>
          <w:sz w:val="48"/>
          <w:szCs w:val="48"/>
        </w:rPr>
        <w:t>План – конспект открытого занятия</w:t>
      </w:r>
    </w:p>
    <w:p w:rsidR="00BC1613" w:rsidRDefault="00BC1613" w:rsidP="00BC1613">
      <w:pPr>
        <w:pStyle w:val="c27"/>
        <w:shd w:val="clear" w:color="auto" w:fill="FFFFFF"/>
        <w:tabs>
          <w:tab w:val="left" w:pos="0"/>
        </w:tabs>
        <w:spacing w:before="0" w:beforeAutospacing="0" w:after="0" w:afterAutospacing="0"/>
        <w:ind w:left="567" w:hanging="567"/>
        <w:jc w:val="center"/>
        <w:rPr>
          <w:rStyle w:val="c0"/>
          <w:b/>
          <w:color w:val="000000"/>
          <w:sz w:val="48"/>
          <w:szCs w:val="48"/>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b/>
          <w:color w:val="000000"/>
          <w:sz w:val="36"/>
          <w:szCs w:val="36"/>
        </w:rPr>
      </w:pPr>
      <w:r>
        <w:rPr>
          <w:rStyle w:val="c0"/>
          <w:b/>
          <w:color w:val="000000"/>
          <w:sz w:val="36"/>
          <w:szCs w:val="36"/>
        </w:rPr>
        <w:t xml:space="preserve">(с элементами технологий: общепедагогической, игровой, </w:t>
      </w:r>
      <w:proofErr w:type="spellStart"/>
      <w:r>
        <w:rPr>
          <w:rStyle w:val="c0"/>
          <w:b/>
          <w:color w:val="000000"/>
          <w:sz w:val="36"/>
          <w:szCs w:val="36"/>
        </w:rPr>
        <w:t>здоровьесберегающей</w:t>
      </w:r>
      <w:proofErr w:type="spellEnd"/>
      <w:r>
        <w:rPr>
          <w:rStyle w:val="c0"/>
          <w:b/>
          <w:color w:val="000000"/>
          <w:sz w:val="36"/>
          <w:szCs w:val="36"/>
        </w:rPr>
        <w:t>, индивидуализации)</w:t>
      </w:r>
    </w:p>
    <w:p w:rsidR="00BC1613" w:rsidRDefault="00BC1613" w:rsidP="00BC1613">
      <w:pPr>
        <w:pStyle w:val="c27"/>
        <w:shd w:val="clear" w:color="auto" w:fill="FFFFFF"/>
        <w:tabs>
          <w:tab w:val="left" w:pos="0"/>
        </w:tabs>
        <w:spacing w:before="0" w:beforeAutospacing="0" w:after="0" w:afterAutospacing="0"/>
        <w:ind w:left="567" w:hanging="567"/>
        <w:jc w:val="center"/>
        <w:rPr>
          <w:rStyle w:val="c0"/>
          <w:b/>
          <w:color w:val="000000"/>
          <w:sz w:val="36"/>
          <w:szCs w:val="36"/>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b/>
          <w:color w:val="000000"/>
          <w:sz w:val="36"/>
          <w:szCs w:val="36"/>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b/>
          <w:color w:val="000000"/>
          <w:sz w:val="36"/>
          <w:szCs w:val="36"/>
        </w:rPr>
      </w:pPr>
    </w:p>
    <w:p w:rsidR="00BC1613" w:rsidRDefault="00BC1613" w:rsidP="00BC1613">
      <w:pPr>
        <w:pStyle w:val="c27"/>
        <w:shd w:val="clear" w:color="auto" w:fill="FFFFFF"/>
        <w:tabs>
          <w:tab w:val="left" w:pos="0"/>
        </w:tabs>
        <w:spacing w:before="0" w:beforeAutospacing="0" w:after="0" w:afterAutospacing="0"/>
        <w:ind w:left="567" w:hanging="567"/>
        <w:jc w:val="both"/>
        <w:rPr>
          <w:rStyle w:val="c0"/>
          <w:b/>
          <w:color w:val="000000"/>
          <w:sz w:val="36"/>
          <w:szCs w:val="36"/>
        </w:rPr>
      </w:pPr>
      <w:r>
        <w:rPr>
          <w:rStyle w:val="c0"/>
          <w:color w:val="000000"/>
          <w:sz w:val="36"/>
          <w:szCs w:val="36"/>
        </w:rPr>
        <w:t>тема:</w:t>
      </w:r>
      <w:r>
        <w:rPr>
          <w:rStyle w:val="c0"/>
          <w:b/>
          <w:color w:val="000000"/>
          <w:sz w:val="36"/>
          <w:szCs w:val="36"/>
        </w:rPr>
        <w:t xml:space="preserve"> «Новый год и зимние забавы. Игрушки на леске и проволоке»</w:t>
      </w:r>
    </w:p>
    <w:p w:rsidR="00BC1613" w:rsidRDefault="00BC1613" w:rsidP="00BC1613">
      <w:pPr>
        <w:pStyle w:val="c27"/>
        <w:shd w:val="clear" w:color="auto" w:fill="FFFFFF"/>
        <w:tabs>
          <w:tab w:val="left" w:pos="0"/>
        </w:tabs>
        <w:spacing w:before="0" w:beforeAutospacing="0" w:after="0" w:afterAutospacing="0"/>
        <w:ind w:left="567" w:hanging="567"/>
        <w:jc w:val="both"/>
        <w:rPr>
          <w:rStyle w:val="c0"/>
          <w:b/>
          <w:color w:val="000000"/>
          <w:sz w:val="36"/>
          <w:szCs w:val="36"/>
        </w:rPr>
      </w:pPr>
      <w:r>
        <w:rPr>
          <w:rStyle w:val="c0"/>
          <w:color w:val="000000"/>
          <w:sz w:val="36"/>
          <w:szCs w:val="36"/>
        </w:rPr>
        <w:t>коллектив:</w:t>
      </w:r>
      <w:r>
        <w:rPr>
          <w:rStyle w:val="c0"/>
          <w:b/>
          <w:color w:val="000000"/>
          <w:sz w:val="36"/>
          <w:szCs w:val="36"/>
        </w:rPr>
        <w:t xml:space="preserve"> «Бусинка»</w:t>
      </w:r>
    </w:p>
    <w:p w:rsidR="00BC1613" w:rsidRDefault="00BC1613" w:rsidP="00BC1613">
      <w:pPr>
        <w:pStyle w:val="c27"/>
        <w:shd w:val="clear" w:color="auto" w:fill="FFFFFF"/>
        <w:tabs>
          <w:tab w:val="left" w:pos="0"/>
        </w:tabs>
        <w:spacing w:before="0" w:beforeAutospacing="0" w:after="0" w:afterAutospacing="0"/>
        <w:ind w:left="567" w:hanging="567"/>
        <w:jc w:val="both"/>
        <w:rPr>
          <w:rStyle w:val="c0"/>
          <w:b/>
          <w:color w:val="000000"/>
          <w:sz w:val="36"/>
          <w:szCs w:val="36"/>
        </w:rPr>
      </w:pPr>
      <w:r>
        <w:rPr>
          <w:rStyle w:val="c0"/>
          <w:color w:val="000000"/>
          <w:sz w:val="36"/>
          <w:szCs w:val="36"/>
        </w:rPr>
        <w:t>предмет:</w:t>
      </w:r>
      <w:r>
        <w:rPr>
          <w:rStyle w:val="c0"/>
          <w:b/>
          <w:color w:val="000000"/>
          <w:sz w:val="36"/>
          <w:szCs w:val="36"/>
        </w:rPr>
        <w:t xml:space="preserve"> </w:t>
      </w:r>
      <w:proofErr w:type="spellStart"/>
      <w:r>
        <w:rPr>
          <w:rStyle w:val="c0"/>
          <w:b/>
          <w:color w:val="000000"/>
          <w:sz w:val="36"/>
          <w:szCs w:val="36"/>
        </w:rPr>
        <w:t>бисероплетение</w:t>
      </w:r>
      <w:proofErr w:type="spellEnd"/>
    </w:p>
    <w:p w:rsidR="00BC1613" w:rsidRDefault="00BC1613" w:rsidP="00BC1613">
      <w:pPr>
        <w:pStyle w:val="c27"/>
        <w:shd w:val="clear" w:color="auto" w:fill="FFFFFF"/>
        <w:tabs>
          <w:tab w:val="left" w:pos="0"/>
        </w:tabs>
        <w:spacing w:before="0" w:beforeAutospacing="0" w:after="0" w:afterAutospacing="0"/>
        <w:ind w:left="567" w:hanging="567"/>
        <w:jc w:val="both"/>
        <w:rPr>
          <w:rStyle w:val="c0"/>
          <w:b/>
          <w:color w:val="000000"/>
          <w:sz w:val="36"/>
          <w:szCs w:val="36"/>
        </w:rPr>
      </w:pPr>
      <w:r>
        <w:rPr>
          <w:rStyle w:val="c0"/>
          <w:color w:val="000000"/>
          <w:sz w:val="36"/>
          <w:szCs w:val="36"/>
        </w:rPr>
        <w:t xml:space="preserve">дата проведения: </w:t>
      </w:r>
      <w:r>
        <w:rPr>
          <w:rStyle w:val="c0"/>
          <w:b/>
          <w:color w:val="000000"/>
          <w:sz w:val="36"/>
          <w:szCs w:val="36"/>
        </w:rPr>
        <w:t>17.12.2019</w:t>
      </w:r>
    </w:p>
    <w:p w:rsidR="00BC1613" w:rsidRDefault="00BC1613" w:rsidP="00BC1613">
      <w:pPr>
        <w:pStyle w:val="c27"/>
        <w:shd w:val="clear" w:color="auto" w:fill="FFFFFF"/>
        <w:tabs>
          <w:tab w:val="left" w:pos="0"/>
        </w:tabs>
        <w:spacing w:before="0" w:beforeAutospacing="0" w:after="0" w:afterAutospacing="0"/>
        <w:ind w:left="567" w:hanging="567"/>
        <w:jc w:val="both"/>
        <w:rPr>
          <w:rStyle w:val="c0"/>
          <w:b/>
          <w:color w:val="000000"/>
          <w:sz w:val="36"/>
          <w:szCs w:val="36"/>
        </w:rPr>
      </w:pPr>
      <w:r>
        <w:rPr>
          <w:rStyle w:val="c0"/>
          <w:color w:val="000000"/>
          <w:sz w:val="36"/>
          <w:szCs w:val="36"/>
        </w:rPr>
        <w:t>место и время проведения:</w:t>
      </w:r>
      <w:r>
        <w:rPr>
          <w:rStyle w:val="c0"/>
          <w:b/>
          <w:color w:val="000000"/>
          <w:sz w:val="36"/>
          <w:szCs w:val="36"/>
        </w:rPr>
        <w:t xml:space="preserve"> школа №17, 16.30-17.05</w:t>
      </w:r>
    </w:p>
    <w:p w:rsidR="00BC1613" w:rsidRDefault="00BC1613" w:rsidP="00BC1613">
      <w:pPr>
        <w:pStyle w:val="c27"/>
        <w:shd w:val="clear" w:color="auto" w:fill="FFFFFF"/>
        <w:tabs>
          <w:tab w:val="left" w:pos="0"/>
        </w:tabs>
        <w:spacing w:before="0" w:beforeAutospacing="0" w:after="0" w:afterAutospacing="0"/>
        <w:ind w:left="567" w:hanging="567"/>
        <w:jc w:val="both"/>
        <w:rPr>
          <w:rStyle w:val="c0"/>
          <w:b/>
          <w:color w:val="000000"/>
          <w:sz w:val="36"/>
          <w:szCs w:val="36"/>
        </w:rPr>
      </w:pPr>
      <w:r>
        <w:rPr>
          <w:rStyle w:val="c0"/>
          <w:color w:val="000000"/>
          <w:sz w:val="36"/>
          <w:szCs w:val="36"/>
        </w:rPr>
        <w:t xml:space="preserve">группа: </w:t>
      </w:r>
      <w:r>
        <w:rPr>
          <w:rStyle w:val="c0"/>
          <w:b/>
          <w:color w:val="000000"/>
          <w:sz w:val="36"/>
          <w:szCs w:val="36"/>
        </w:rPr>
        <w:t>№6 (первый год обучения)</w:t>
      </w:r>
    </w:p>
    <w:p w:rsidR="00BC1613" w:rsidRDefault="00BC1613" w:rsidP="00BC1613">
      <w:pPr>
        <w:pStyle w:val="c27"/>
        <w:shd w:val="clear" w:color="auto" w:fill="FFFFFF"/>
        <w:tabs>
          <w:tab w:val="left" w:pos="0"/>
        </w:tabs>
        <w:spacing w:before="0" w:beforeAutospacing="0" w:after="0" w:afterAutospacing="0"/>
        <w:ind w:left="567" w:hanging="567"/>
        <w:jc w:val="both"/>
        <w:rPr>
          <w:rStyle w:val="c0"/>
          <w:b/>
          <w:color w:val="000000"/>
          <w:sz w:val="36"/>
          <w:szCs w:val="36"/>
        </w:rPr>
      </w:pPr>
      <w:r>
        <w:rPr>
          <w:rStyle w:val="c0"/>
          <w:color w:val="000000"/>
          <w:sz w:val="36"/>
          <w:szCs w:val="36"/>
        </w:rPr>
        <w:t xml:space="preserve">педагог дополнительного образования: </w:t>
      </w:r>
      <w:r>
        <w:rPr>
          <w:rStyle w:val="c0"/>
          <w:b/>
          <w:color w:val="000000"/>
          <w:sz w:val="36"/>
          <w:szCs w:val="36"/>
        </w:rPr>
        <w:t>Кочергина Марина Владимировна</w:t>
      </w:r>
    </w:p>
    <w:p w:rsidR="00BC1613" w:rsidRDefault="00BC1613" w:rsidP="00BC1613">
      <w:pPr>
        <w:pStyle w:val="c27"/>
        <w:shd w:val="clear" w:color="auto" w:fill="FFFFFF"/>
        <w:tabs>
          <w:tab w:val="left" w:pos="0"/>
        </w:tabs>
        <w:spacing w:before="0" w:beforeAutospacing="0" w:after="0" w:afterAutospacing="0"/>
        <w:ind w:left="567" w:hanging="567"/>
        <w:jc w:val="center"/>
        <w:rPr>
          <w:rStyle w:val="c0"/>
          <w:color w:val="000000"/>
          <w:sz w:val="28"/>
          <w:szCs w:val="28"/>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color w:val="000000"/>
          <w:sz w:val="28"/>
          <w:szCs w:val="28"/>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color w:val="000000"/>
          <w:sz w:val="28"/>
          <w:szCs w:val="28"/>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color w:val="000000"/>
          <w:sz w:val="28"/>
          <w:szCs w:val="28"/>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color w:val="000000"/>
          <w:sz w:val="28"/>
          <w:szCs w:val="28"/>
        </w:rPr>
      </w:pPr>
    </w:p>
    <w:p w:rsidR="00BC1613" w:rsidRDefault="00BC1613" w:rsidP="00BC1613">
      <w:pPr>
        <w:pStyle w:val="c27"/>
        <w:shd w:val="clear" w:color="auto" w:fill="FFFFFF"/>
        <w:tabs>
          <w:tab w:val="left" w:pos="0"/>
        </w:tabs>
        <w:spacing w:before="0" w:beforeAutospacing="0" w:after="0" w:afterAutospacing="0"/>
        <w:rPr>
          <w:rStyle w:val="c0"/>
          <w:color w:val="000000"/>
          <w:sz w:val="28"/>
          <w:szCs w:val="28"/>
        </w:rPr>
      </w:pPr>
    </w:p>
    <w:p w:rsidR="00BC1613" w:rsidRDefault="00BC1613" w:rsidP="00BC1613">
      <w:pPr>
        <w:pStyle w:val="c27"/>
        <w:shd w:val="clear" w:color="auto" w:fill="FFFFFF"/>
        <w:tabs>
          <w:tab w:val="left" w:pos="0"/>
        </w:tabs>
        <w:spacing w:before="0" w:beforeAutospacing="0" w:after="0" w:afterAutospacing="0"/>
        <w:ind w:left="567" w:hanging="567"/>
        <w:jc w:val="center"/>
        <w:rPr>
          <w:rStyle w:val="c0"/>
          <w:color w:val="000000"/>
          <w:sz w:val="28"/>
          <w:szCs w:val="28"/>
        </w:rPr>
      </w:pPr>
      <w:r>
        <w:rPr>
          <w:rStyle w:val="c0"/>
          <w:color w:val="000000"/>
          <w:sz w:val="28"/>
          <w:szCs w:val="28"/>
        </w:rPr>
        <w:t>г. Серпухов</w:t>
      </w:r>
    </w:p>
    <w:p w:rsidR="00BC1613" w:rsidRDefault="00BC1613" w:rsidP="00BC1613">
      <w:pPr>
        <w:pStyle w:val="c27"/>
        <w:shd w:val="clear" w:color="auto" w:fill="FFFFFF"/>
        <w:tabs>
          <w:tab w:val="left" w:pos="0"/>
        </w:tabs>
        <w:spacing w:before="0" w:beforeAutospacing="0" w:after="0" w:afterAutospacing="0"/>
        <w:ind w:left="567" w:hanging="567"/>
        <w:jc w:val="center"/>
        <w:rPr>
          <w:rStyle w:val="c0"/>
          <w:color w:val="000000"/>
          <w:sz w:val="28"/>
          <w:szCs w:val="28"/>
        </w:rPr>
      </w:pPr>
    </w:p>
    <w:p w:rsidR="00BC1613" w:rsidRDefault="00BC1613" w:rsidP="00BC1613">
      <w:pPr>
        <w:pStyle w:val="c27"/>
        <w:shd w:val="clear" w:color="auto" w:fill="FFFFFF"/>
        <w:spacing w:before="0" w:beforeAutospacing="0" w:after="0" w:afterAutospacing="0"/>
        <w:ind w:left="2268" w:firstLine="850"/>
        <w:jc w:val="both"/>
        <w:rPr>
          <w:rFonts w:ascii="Arial" w:hAnsi="Arial" w:cs="Arial"/>
          <w:sz w:val="22"/>
          <w:szCs w:val="22"/>
        </w:rPr>
      </w:pPr>
    </w:p>
    <w:p w:rsidR="00BC1613" w:rsidRDefault="00BC1613" w:rsidP="00BC1613">
      <w:pPr>
        <w:pStyle w:val="a5"/>
        <w:rPr>
          <w:rFonts w:ascii="Times New Roman" w:hAnsi="Times New Roman" w:cs="Times New Roman"/>
          <w:b/>
          <w:i/>
          <w:sz w:val="28"/>
          <w:szCs w:val="28"/>
        </w:rPr>
      </w:pPr>
    </w:p>
    <w:p w:rsidR="00BC1613" w:rsidRDefault="00BC1613" w:rsidP="00BC1613">
      <w:pPr>
        <w:pStyle w:val="c11"/>
        <w:shd w:val="clear" w:color="auto" w:fill="FFFFFF"/>
        <w:spacing w:before="0" w:beforeAutospacing="0" w:after="0" w:afterAutospacing="0"/>
        <w:ind w:firstLine="852"/>
        <w:jc w:val="both"/>
        <w:rPr>
          <w:rFonts w:ascii="Arial" w:hAnsi="Arial" w:cs="Arial"/>
          <w:color w:val="000000"/>
          <w:sz w:val="22"/>
          <w:szCs w:val="22"/>
        </w:rPr>
      </w:pPr>
      <w:r>
        <w:rPr>
          <w:rStyle w:val="c0"/>
          <w:b/>
          <w:bCs/>
          <w:color w:val="000000"/>
          <w:sz w:val="28"/>
          <w:szCs w:val="28"/>
        </w:rPr>
        <w:t>Цель.</w:t>
      </w:r>
      <w:r>
        <w:rPr>
          <w:rStyle w:val="apple-converted-space"/>
          <w:b/>
          <w:bCs/>
          <w:color w:val="000000"/>
          <w:sz w:val="28"/>
          <w:szCs w:val="28"/>
        </w:rPr>
        <w:t> </w:t>
      </w:r>
      <w:r>
        <w:rPr>
          <w:rStyle w:val="c0"/>
          <w:color w:val="000000"/>
          <w:sz w:val="28"/>
          <w:szCs w:val="28"/>
        </w:rPr>
        <w:t>Активизировать интерес детей к  декоративно – прикладному  искусству, как важнейшей части  материальной и духовной культуры русского народа, посредством знакомства с праздником Нового года и изготовлением игрушки из бисера.</w:t>
      </w:r>
    </w:p>
    <w:p w:rsidR="00BC1613" w:rsidRDefault="00BC1613" w:rsidP="00BC1613">
      <w:pPr>
        <w:pStyle w:val="c11"/>
        <w:shd w:val="clear" w:color="auto" w:fill="FFFFFF"/>
        <w:spacing w:before="0" w:beforeAutospacing="0" w:after="0" w:afterAutospacing="0"/>
        <w:ind w:firstLine="852"/>
        <w:jc w:val="both"/>
        <w:rPr>
          <w:rFonts w:ascii="Arial" w:hAnsi="Arial" w:cs="Arial"/>
          <w:color w:val="000000"/>
          <w:sz w:val="22"/>
          <w:szCs w:val="22"/>
        </w:rPr>
      </w:pPr>
      <w:r>
        <w:rPr>
          <w:rStyle w:val="c0"/>
          <w:b/>
          <w:bCs/>
          <w:color w:val="000000"/>
          <w:sz w:val="28"/>
          <w:szCs w:val="28"/>
        </w:rPr>
        <w:t>Задачи:</w:t>
      </w:r>
    </w:p>
    <w:p w:rsidR="00BC1613" w:rsidRDefault="00BC1613" w:rsidP="00BC1613">
      <w:pPr>
        <w:pStyle w:val="c11"/>
        <w:shd w:val="clear" w:color="auto" w:fill="FFFFFF"/>
        <w:spacing w:before="0" w:beforeAutospacing="0" w:after="0" w:afterAutospacing="0"/>
        <w:jc w:val="both"/>
        <w:rPr>
          <w:rStyle w:val="c0"/>
          <w:sz w:val="28"/>
          <w:szCs w:val="28"/>
        </w:rPr>
      </w:pPr>
      <w:r>
        <w:rPr>
          <w:rStyle w:val="c0"/>
          <w:b/>
          <w:bCs/>
          <w:color w:val="000000"/>
          <w:sz w:val="28"/>
          <w:szCs w:val="28"/>
        </w:rPr>
        <w:t>Обучающая:</w:t>
      </w:r>
      <w:r>
        <w:rPr>
          <w:rStyle w:val="c0"/>
          <w:color w:val="000000"/>
          <w:sz w:val="28"/>
          <w:szCs w:val="28"/>
        </w:rPr>
        <w:t xml:space="preserve"> Познакомить с праздником Нового года в России, развивать навыки </w:t>
      </w:r>
      <w:proofErr w:type="spellStart"/>
      <w:r>
        <w:rPr>
          <w:rStyle w:val="c0"/>
          <w:color w:val="000000"/>
          <w:sz w:val="28"/>
          <w:szCs w:val="28"/>
        </w:rPr>
        <w:t>бисероплетения</w:t>
      </w:r>
      <w:proofErr w:type="spellEnd"/>
      <w:r>
        <w:rPr>
          <w:rStyle w:val="c0"/>
          <w:color w:val="000000"/>
          <w:sz w:val="28"/>
          <w:szCs w:val="28"/>
        </w:rPr>
        <w:t xml:space="preserve"> при изготовлении новогодней игрушки.</w:t>
      </w:r>
    </w:p>
    <w:p w:rsidR="00BC1613" w:rsidRDefault="00BC1613" w:rsidP="00BC1613">
      <w:pPr>
        <w:pStyle w:val="c11"/>
        <w:shd w:val="clear" w:color="auto" w:fill="FFFFFF"/>
        <w:spacing w:before="0" w:beforeAutospacing="0" w:after="0" w:afterAutospacing="0"/>
        <w:jc w:val="both"/>
        <w:rPr>
          <w:rFonts w:ascii="Arial" w:hAnsi="Arial" w:cs="Arial"/>
          <w:sz w:val="22"/>
          <w:szCs w:val="22"/>
        </w:rPr>
      </w:pPr>
      <w:r>
        <w:rPr>
          <w:rStyle w:val="c0"/>
          <w:b/>
          <w:bCs/>
          <w:color w:val="000000"/>
          <w:sz w:val="28"/>
          <w:szCs w:val="28"/>
        </w:rPr>
        <w:t>Развивающая:</w:t>
      </w:r>
      <w:r>
        <w:rPr>
          <w:rStyle w:val="apple-converted-space"/>
          <w:b/>
          <w:bCs/>
          <w:color w:val="000000"/>
          <w:sz w:val="28"/>
          <w:szCs w:val="28"/>
        </w:rPr>
        <w:t xml:space="preserve"> </w:t>
      </w:r>
      <w:r>
        <w:rPr>
          <w:rStyle w:val="c0"/>
          <w:color w:val="000000"/>
          <w:sz w:val="28"/>
          <w:szCs w:val="28"/>
        </w:rPr>
        <w:t>Развивать познавательный интерес к традициям народного праздника, умение использовать полученные знания на практике.</w:t>
      </w:r>
    </w:p>
    <w:p w:rsidR="00BC1613" w:rsidRDefault="00BC1613" w:rsidP="00BC1613">
      <w:pPr>
        <w:pStyle w:val="c11"/>
        <w:shd w:val="clear" w:color="auto" w:fill="FFFFFF"/>
        <w:spacing w:before="0" w:beforeAutospacing="0" w:after="0" w:afterAutospacing="0"/>
        <w:jc w:val="both"/>
        <w:rPr>
          <w:rStyle w:val="c0"/>
          <w:sz w:val="28"/>
          <w:szCs w:val="28"/>
        </w:rPr>
      </w:pPr>
      <w:r>
        <w:rPr>
          <w:rStyle w:val="c0"/>
          <w:b/>
          <w:bCs/>
          <w:color w:val="000000"/>
          <w:sz w:val="28"/>
          <w:szCs w:val="28"/>
        </w:rPr>
        <w:t xml:space="preserve">Воспитательная: </w:t>
      </w:r>
      <w:r>
        <w:rPr>
          <w:rStyle w:val="c0"/>
          <w:color w:val="000000"/>
          <w:sz w:val="28"/>
          <w:szCs w:val="28"/>
        </w:rPr>
        <w:t>Воспитывать уважение к духовным ценностям своего народа, нравственно-эстетическое отношение к искусству.</w:t>
      </w:r>
    </w:p>
    <w:p w:rsidR="00BC1613" w:rsidRDefault="00BC1613" w:rsidP="00BC1613">
      <w:pPr>
        <w:pStyle w:val="c11"/>
        <w:shd w:val="clear" w:color="auto" w:fill="FFFFFF"/>
        <w:spacing w:before="0" w:beforeAutospacing="0" w:after="0" w:afterAutospacing="0"/>
        <w:jc w:val="both"/>
        <w:rPr>
          <w:rStyle w:val="c0"/>
          <w:color w:val="000000"/>
          <w:sz w:val="28"/>
          <w:szCs w:val="28"/>
        </w:rPr>
      </w:pPr>
    </w:p>
    <w:p w:rsidR="00BC1613" w:rsidRDefault="00BC1613" w:rsidP="00BC1613">
      <w:pPr>
        <w:pStyle w:val="c11"/>
        <w:shd w:val="clear" w:color="auto" w:fill="FFFFFF"/>
        <w:spacing w:before="0" w:beforeAutospacing="0" w:after="0" w:afterAutospacing="0"/>
        <w:jc w:val="both"/>
        <w:rPr>
          <w:rStyle w:val="c0"/>
          <w:color w:val="000000"/>
          <w:sz w:val="28"/>
          <w:szCs w:val="28"/>
        </w:rPr>
      </w:pPr>
      <w:r>
        <w:rPr>
          <w:rStyle w:val="c0"/>
          <w:b/>
          <w:color w:val="000000"/>
          <w:sz w:val="28"/>
          <w:szCs w:val="28"/>
        </w:rPr>
        <w:t xml:space="preserve">Тип занятия: </w:t>
      </w:r>
      <w:r>
        <w:rPr>
          <w:rStyle w:val="c0"/>
          <w:color w:val="000000"/>
          <w:sz w:val="28"/>
          <w:szCs w:val="28"/>
        </w:rPr>
        <w:t>изучение нового материала.</w:t>
      </w:r>
    </w:p>
    <w:p w:rsidR="00BC1613" w:rsidRDefault="00BC1613" w:rsidP="00BC1613">
      <w:pPr>
        <w:pStyle w:val="c11"/>
        <w:shd w:val="clear" w:color="auto" w:fill="FFFFFF"/>
        <w:spacing w:before="0" w:beforeAutospacing="0" w:after="0" w:afterAutospacing="0"/>
        <w:jc w:val="both"/>
        <w:rPr>
          <w:rStyle w:val="c0"/>
          <w:color w:val="000000"/>
          <w:sz w:val="28"/>
          <w:szCs w:val="28"/>
        </w:rPr>
      </w:pPr>
      <w:r>
        <w:rPr>
          <w:rStyle w:val="c0"/>
          <w:b/>
          <w:color w:val="000000"/>
          <w:sz w:val="28"/>
          <w:szCs w:val="28"/>
        </w:rPr>
        <w:t xml:space="preserve">Форма обучения: </w:t>
      </w:r>
      <w:r>
        <w:rPr>
          <w:rStyle w:val="c0"/>
          <w:color w:val="000000"/>
          <w:sz w:val="28"/>
          <w:szCs w:val="28"/>
        </w:rPr>
        <w:t>групповая, индивидуально-коррекционная.</w:t>
      </w:r>
    </w:p>
    <w:p w:rsidR="00BC1613" w:rsidRDefault="00BC1613" w:rsidP="00BC1613">
      <w:pPr>
        <w:pStyle w:val="c11"/>
        <w:shd w:val="clear" w:color="auto" w:fill="FFFFFF"/>
        <w:spacing w:before="0" w:beforeAutospacing="0" w:after="0" w:afterAutospacing="0"/>
        <w:jc w:val="both"/>
        <w:rPr>
          <w:rStyle w:val="c0"/>
          <w:color w:val="000000"/>
          <w:sz w:val="28"/>
          <w:szCs w:val="28"/>
        </w:rPr>
      </w:pPr>
      <w:r>
        <w:rPr>
          <w:rStyle w:val="c0"/>
          <w:b/>
          <w:color w:val="000000"/>
          <w:sz w:val="28"/>
          <w:szCs w:val="28"/>
        </w:rPr>
        <w:t xml:space="preserve">Методы обучения: </w:t>
      </w:r>
      <w:proofErr w:type="gramStart"/>
      <w:r>
        <w:rPr>
          <w:rStyle w:val="c0"/>
          <w:color w:val="000000"/>
          <w:sz w:val="28"/>
          <w:szCs w:val="28"/>
        </w:rPr>
        <w:t>словесный</w:t>
      </w:r>
      <w:proofErr w:type="gramEnd"/>
      <w:r>
        <w:rPr>
          <w:rStyle w:val="c0"/>
          <w:color w:val="000000"/>
          <w:sz w:val="28"/>
          <w:szCs w:val="28"/>
        </w:rPr>
        <w:t>, объяснительно-демонстрационный, практический, частично-поисковый, игровой, рефлексивный, информационно-коммуникативный.</w:t>
      </w:r>
    </w:p>
    <w:p w:rsidR="00BC1613" w:rsidRDefault="00BC1613" w:rsidP="00BC1613">
      <w:pPr>
        <w:pStyle w:val="c11"/>
        <w:shd w:val="clear" w:color="auto" w:fill="FFFFFF"/>
        <w:spacing w:before="0" w:beforeAutospacing="0" w:after="0" w:afterAutospacing="0"/>
        <w:jc w:val="both"/>
        <w:rPr>
          <w:rStyle w:val="c0"/>
          <w:color w:val="000000"/>
          <w:sz w:val="28"/>
          <w:szCs w:val="28"/>
        </w:rPr>
      </w:pPr>
      <w:r>
        <w:rPr>
          <w:rStyle w:val="c0"/>
          <w:b/>
          <w:color w:val="000000"/>
          <w:sz w:val="28"/>
          <w:szCs w:val="28"/>
        </w:rPr>
        <w:t xml:space="preserve">Продолжительность занятия: </w:t>
      </w:r>
      <w:r>
        <w:rPr>
          <w:rStyle w:val="c0"/>
          <w:color w:val="000000"/>
          <w:sz w:val="28"/>
          <w:szCs w:val="28"/>
        </w:rPr>
        <w:t>45 минут.</w:t>
      </w:r>
    </w:p>
    <w:p w:rsidR="00BC1613" w:rsidRDefault="00BC1613" w:rsidP="00BC1613">
      <w:pPr>
        <w:pStyle w:val="c11"/>
        <w:shd w:val="clear" w:color="auto" w:fill="FFFFFF"/>
        <w:spacing w:before="0" w:beforeAutospacing="0" w:after="0" w:afterAutospacing="0"/>
        <w:ind w:firstLine="852"/>
        <w:jc w:val="both"/>
        <w:rPr>
          <w:rStyle w:val="c0"/>
          <w:b/>
          <w:color w:val="000000"/>
          <w:sz w:val="28"/>
          <w:szCs w:val="28"/>
        </w:rPr>
      </w:pPr>
    </w:p>
    <w:p w:rsidR="00BC1613" w:rsidRDefault="00BC1613" w:rsidP="00BC1613">
      <w:pPr>
        <w:shd w:val="clear" w:color="auto" w:fill="FFFFFF"/>
        <w:spacing w:after="0" w:line="240" w:lineRule="auto"/>
        <w:rPr>
          <w:rFonts w:ascii="Arial" w:eastAsia="Times New Roman" w:hAnsi="Arial" w:cs="Arial"/>
          <w:lang w:eastAsia="ru-RU"/>
        </w:rPr>
      </w:pPr>
      <w:r>
        <w:rPr>
          <w:rFonts w:ascii="Times New Roman" w:eastAsia="Times New Roman" w:hAnsi="Times New Roman" w:cs="Times New Roman"/>
          <w:b/>
          <w:color w:val="000000"/>
          <w:sz w:val="28"/>
          <w:lang w:eastAsia="ru-RU"/>
        </w:rPr>
        <w:t>Универсальные компетентности</w:t>
      </w:r>
      <w:r>
        <w:rPr>
          <w:rFonts w:ascii="Times New Roman" w:eastAsia="Times New Roman" w:hAnsi="Times New Roman" w:cs="Times New Roman"/>
          <w:color w:val="000000"/>
          <w:sz w:val="28"/>
          <w:lang w:eastAsia="ru-RU"/>
        </w:rPr>
        <w:t xml:space="preserve"> </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 Информационная компетентность – знакомство с определенным объемом информации.</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 Творческая компетентность – создание своего творческого продукта.</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-Коммуникативная компетентность – обратная связь с учителем и   учениками.</w:t>
      </w:r>
    </w:p>
    <w:p w:rsidR="00BC1613" w:rsidRDefault="00BC1613" w:rsidP="00BC1613">
      <w:pPr>
        <w:shd w:val="clear" w:color="auto" w:fill="FFFFFF"/>
        <w:spacing w:after="0" w:line="240" w:lineRule="auto"/>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Мыслительная компетентность – анализ данных, обобщение информации.</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p>
    <w:p w:rsidR="00BC1613" w:rsidRDefault="00BC1613" w:rsidP="00BC1613">
      <w:pPr>
        <w:shd w:val="clear" w:color="auto" w:fill="FFFFFF"/>
        <w:spacing w:after="0" w:line="240" w:lineRule="auto"/>
        <w:jc w:val="both"/>
        <w:rPr>
          <w:rFonts w:ascii="Arial" w:eastAsia="Times New Roman" w:hAnsi="Arial" w:cs="Arial"/>
          <w:color w:val="000000"/>
          <w:lang w:eastAsia="ru-RU"/>
        </w:rPr>
      </w:pPr>
      <w:proofErr w:type="spellStart"/>
      <w:r>
        <w:rPr>
          <w:rFonts w:ascii="Times New Roman" w:eastAsia="Times New Roman" w:hAnsi="Times New Roman" w:cs="Times New Roman"/>
          <w:b/>
          <w:color w:val="000000"/>
          <w:sz w:val="28"/>
          <w:lang w:eastAsia="ru-RU"/>
        </w:rPr>
        <w:t>Общеучебные</w:t>
      </w:r>
      <w:proofErr w:type="spellEnd"/>
      <w:r>
        <w:rPr>
          <w:rFonts w:ascii="Times New Roman" w:eastAsia="Times New Roman" w:hAnsi="Times New Roman" w:cs="Times New Roman"/>
          <w:b/>
          <w:color w:val="000000"/>
          <w:sz w:val="28"/>
          <w:lang w:eastAsia="ru-RU"/>
        </w:rPr>
        <w:t xml:space="preserve"> навыки</w:t>
      </w:r>
      <w:r>
        <w:rPr>
          <w:rFonts w:ascii="Times New Roman" w:eastAsia="Times New Roman" w:hAnsi="Times New Roman" w:cs="Times New Roman"/>
          <w:color w:val="000000"/>
          <w:sz w:val="28"/>
          <w:lang w:eastAsia="ru-RU"/>
        </w:rPr>
        <w:t>:</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proofErr w:type="spellStart"/>
      <w:r>
        <w:rPr>
          <w:rFonts w:ascii="Times New Roman" w:eastAsia="Times New Roman" w:hAnsi="Times New Roman" w:cs="Times New Roman"/>
          <w:color w:val="000000"/>
          <w:sz w:val="28"/>
          <w:lang w:eastAsia="ru-RU"/>
        </w:rPr>
        <w:t>Общеучебные</w:t>
      </w:r>
      <w:proofErr w:type="spellEnd"/>
      <w:r>
        <w:rPr>
          <w:rFonts w:ascii="Times New Roman" w:eastAsia="Times New Roman" w:hAnsi="Times New Roman" w:cs="Times New Roman"/>
          <w:color w:val="000000"/>
          <w:sz w:val="28"/>
          <w:lang w:eastAsia="ru-RU"/>
        </w:rPr>
        <w:t xml:space="preserve"> навыки рассматриваются как универсальный инструментарий,</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proofErr w:type="gramStart"/>
      <w:r>
        <w:rPr>
          <w:rFonts w:ascii="Times New Roman" w:eastAsia="Times New Roman" w:hAnsi="Times New Roman" w:cs="Times New Roman"/>
          <w:color w:val="000000"/>
          <w:sz w:val="28"/>
          <w:lang w:eastAsia="ru-RU"/>
        </w:rPr>
        <w:t>используемый</w:t>
      </w:r>
      <w:proofErr w:type="gramEnd"/>
      <w:r>
        <w:rPr>
          <w:rFonts w:ascii="Times New Roman" w:eastAsia="Times New Roman" w:hAnsi="Times New Roman" w:cs="Times New Roman"/>
          <w:color w:val="000000"/>
          <w:sz w:val="28"/>
          <w:lang w:eastAsia="ru-RU"/>
        </w:rPr>
        <w:t xml:space="preserve"> ребенком в его учебной и </w:t>
      </w:r>
      <w:proofErr w:type="spellStart"/>
      <w:r>
        <w:rPr>
          <w:rFonts w:ascii="Times New Roman" w:eastAsia="Times New Roman" w:hAnsi="Times New Roman" w:cs="Times New Roman"/>
          <w:color w:val="000000"/>
          <w:sz w:val="28"/>
          <w:lang w:eastAsia="ru-RU"/>
        </w:rPr>
        <w:t>внеучебной</w:t>
      </w:r>
      <w:proofErr w:type="spellEnd"/>
      <w:r>
        <w:rPr>
          <w:rFonts w:ascii="Times New Roman" w:eastAsia="Times New Roman" w:hAnsi="Times New Roman" w:cs="Times New Roman"/>
          <w:color w:val="000000"/>
          <w:sz w:val="28"/>
          <w:lang w:eastAsia="ru-RU"/>
        </w:rPr>
        <w:t xml:space="preserve"> деятельности.</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proofErr w:type="gramStart"/>
      <w:r>
        <w:rPr>
          <w:rFonts w:ascii="Times New Roman" w:eastAsia="Times New Roman" w:hAnsi="Times New Roman" w:cs="Times New Roman"/>
          <w:color w:val="000000"/>
          <w:sz w:val="28"/>
          <w:lang w:eastAsia="ru-RU"/>
        </w:rPr>
        <w:t>Входе</w:t>
      </w:r>
      <w:proofErr w:type="gramEnd"/>
      <w:r>
        <w:rPr>
          <w:rFonts w:ascii="Times New Roman" w:eastAsia="Times New Roman" w:hAnsi="Times New Roman" w:cs="Times New Roman"/>
          <w:color w:val="000000"/>
          <w:sz w:val="28"/>
          <w:lang w:eastAsia="ru-RU"/>
        </w:rPr>
        <w:t xml:space="preserve"> работы у учащегося формируются:</w:t>
      </w:r>
    </w:p>
    <w:p w:rsidR="00BC1613" w:rsidRDefault="00BC1613" w:rsidP="00BC1613">
      <w:pPr>
        <w:shd w:val="clear" w:color="auto" w:fill="FFFFFF"/>
        <w:spacing w:after="0" w:line="240" w:lineRule="auto"/>
        <w:jc w:val="both"/>
        <w:rPr>
          <w:rFonts w:ascii="Arial" w:eastAsia="Times New Roman" w:hAnsi="Arial" w:cs="Arial"/>
          <w:i/>
          <w:color w:val="000000"/>
          <w:lang w:eastAsia="ru-RU"/>
        </w:rPr>
      </w:pPr>
      <w:r>
        <w:rPr>
          <w:rFonts w:ascii="Times New Roman" w:eastAsia="Times New Roman" w:hAnsi="Times New Roman" w:cs="Times New Roman"/>
          <w:i/>
          <w:color w:val="000000"/>
          <w:sz w:val="28"/>
          <w:lang w:eastAsia="ru-RU"/>
        </w:rPr>
        <w:t>1.Коммуникативные навыки:</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-слушать и слышать другого человека;</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-высказать свое мнение;</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-рассказать о проделанной работе.</w:t>
      </w:r>
    </w:p>
    <w:p w:rsidR="00BC1613" w:rsidRDefault="00BC1613" w:rsidP="00BC1613">
      <w:pPr>
        <w:shd w:val="clear" w:color="auto" w:fill="FFFFFF"/>
        <w:spacing w:after="0" w:line="240" w:lineRule="auto"/>
        <w:jc w:val="both"/>
        <w:rPr>
          <w:rFonts w:ascii="Arial" w:eastAsia="Times New Roman" w:hAnsi="Arial" w:cs="Arial"/>
          <w:i/>
          <w:color w:val="000000"/>
          <w:lang w:eastAsia="ru-RU"/>
        </w:rPr>
      </w:pPr>
      <w:r>
        <w:rPr>
          <w:rFonts w:ascii="Times New Roman" w:eastAsia="Times New Roman" w:hAnsi="Times New Roman" w:cs="Times New Roman"/>
          <w:i/>
          <w:color w:val="000000"/>
          <w:sz w:val="28"/>
          <w:lang w:eastAsia="ru-RU"/>
        </w:rPr>
        <w:t>2. Исследовательские навыки:</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-формулировать свои вопросы;</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-планировать свою деятельность;</w:t>
      </w:r>
    </w:p>
    <w:p w:rsidR="00BC1613" w:rsidRDefault="00BC1613" w:rsidP="00BC1613">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-наблюдать предметы и явления;</w:t>
      </w:r>
    </w:p>
    <w:p w:rsidR="00BC1613" w:rsidRDefault="00BC1613" w:rsidP="00BC1613">
      <w:pPr>
        <w:shd w:val="clear" w:color="auto" w:fill="FFFFFF"/>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-оценивать свою работу по предложенным критериям.</w:t>
      </w:r>
    </w:p>
    <w:p w:rsidR="00BC1613" w:rsidRDefault="00BC1613" w:rsidP="00BC1613">
      <w:pPr>
        <w:shd w:val="clear" w:color="auto" w:fill="FFFFFF"/>
        <w:spacing w:after="0" w:line="240" w:lineRule="auto"/>
        <w:rPr>
          <w:rFonts w:ascii="Arial" w:eastAsia="Times New Roman" w:hAnsi="Arial" w:cs="Arial"/>
          <w:i/>
          <w:color w:val="000000"/>
          <w:lang w:eastAsia="ru-RU"/>
        </w:rPr>
      </w:pPr>
      <w:r>
        <w:rPr>
          <w:rFonts w:ascii="Times New Roman" w:eastAsia="Times New Roman" w:hAnsi="Times New Roman" w:cs="Times New Roman"/>
          <w:i/>
          <w:color w:val="000000"/>
          <w:sz w:val="28"/>
          <w:lang w:eastAsia="ru-RU"/>
        </w:rPr>
        <w:t>3.Мыслительные навыки:</w:t>
      </w:r>
    </w:p>
    <w:p w:rsidR="00BC1613" w:rsidRDefault="00BC1613" w:rsidP="00BC1613">
      <w:pPr>
        <w:shd w:val="clear" w:color="auto" w:fill="FFFFFF"/>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-анализ и синтез;</w:t>
      </w:r>
    </w:p>
    <w:p w:rsidR="00BC1613" w:rsidRDefault="00BC1613" w:rsidP="00BC1613">
      <w:pPr>
        <w:shd w:val="clear" w:color="auto" w:fill="FFFFFF"/>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-сравнение и обобщение;</w:t>
      </w:r>
    </w:p>
    <w:p w:rsidR="00BC1613" w:rsidRDefault="00BC1613" w:rsidP="00BC1613">
      <w:pPr>
        <w:shd w:val="clear" w:color="auto" w:fill="FFFFFF"/>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-классификация.</w:t>
      </w:r>
    </w:p>
    <w:p w:rsidR="00BC1613" w:rsidRDefault="00BC1613" w:rsidP="00BC1613">
      <w:pPr>
        <w:shd w:val="clear" w:color="auto" w:fill="FFFFFF"/>
        <w:spacing w:after="0" w:line="240" w:lineRule="auto"/>
        <w:rPr>
          <w:rFonts w:ascii="Arial" w:eastAsia="Times New Roman" w:hAnsi="Arial" w:cs="Arial"/>
          <w:color w:val="000000"/>
          <w:lang w:eastAsia="ru-RU"/>
        </w:rPr>
      </w:pPr>
    </w:p>
    <w:p w:rsidR="00BC1613" w:rsidRDefault="00BC1613" w:rsidP="00BC1613">
      <w:pPr>
        <w:shd w:val="clear" w:color="auto" w:fill="FFFFFF"/>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Оборудование и материалы: </w:t>
      </w:r>
      <w:r>
        <w:rPr>
          <w:rFonts w:ascii="Times New Roman" w:eastAsia="Times New Roman" w:hAnsi="Times New Roman" w:cs="Times New Roman"/>
          <w:color w:val="000000"/>
          <w:sz w:val="28"/>
          <w:szCs w:val="28"/>
          <w:lang w:eastAsia="ru-RU"/>
        </w:rPr>
        <w:t>столы и стулья, елочка с игрушками из бисера, схемы плетения игрушек из бисера с учетом возрастных и индивидуальных особенностей учащихся, бисер, проволока, леска, ножницы, тарелочки для бисера, карточки-смайлики.</w:t>
      </w:r>
    </w:p>
    <w:p w:rsidR="00BC1613" w:rsidRDefault="00BC1613" w:rsidP="00BC1613">
      <w:pPr>
        <w:shd w:val="clear" w:color="auto" w:fill="FFFFFF"/>
        <w:tabs>
          <w:tab w:val="left" w:pos="0"/>
        </w:tabs>
        <w:spacing w:after="0" w:line="240" w:lineRule="auto"/>
        <w:jc w:val="both"/>
        <w:rPr>
          <w:rFonts w:ascii="Times New Roman" w:eastAsia="Times New Roman" w:hAnsi="Times New Roman" w:cs="Times New Roman"/>
          <w:color w:val="000000"/>
          <w:sz w:val="28"/>
          <w:szCs w:val="28"/>
          <w:lang w:eastAsia="ru-RU"/>
        </w:rPr>
      </w:pPr>
    </w:p>
    <w:p w:rsidR="00BC1613" w:rsidRDefault="00BC1613" w:rsidP="00BC1613">
      <w:pPr>
        <w:shd w:val="clear" w:color="auto" w:fill="FFFFFF"/>
        <w:tabs>
          <w:tab w:val="left" w:pos="0"/>
        </w:tabs>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 занятия:</w:t>
      </w:r>
    </w:p>
    <w:p w:rsidR="00BC1613" w:rsidRDefault="00BC1613" w:rsidP="00BC1613">
      <w:pPr>
        <w:pStyle w:val="a6"/>
        <w:numPr>
          <w:ilvl w:val="0"/>
          <w:numId w:val="1"/>
        </w:numPr>
        <w:shd w:val="clear" w:color="auto" w:fill="FFFFFF"/>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Организационный этап (подготовка рабочего места, настрой на работу).</w:t>
      </w:r>
    </w:p>
    <w:p w:rsidR="00BC1613" w:rsidRDefault="00BC1613" w:rsidP="00BC1613">
      <w:pPr>
        <w:pStyle w:val="a6"/>
        <w:numPr>
          <w:ilvl w:val="0"/>
          <w:numId w:val="1"/>
        </w:numPr>
        <w:shd w:val="clear" w:color="auto" w:fill="FFFFFF"/>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Мотивационный этап (Определение темы и целей занятия).</w:t>
      </w:r>
    </w:p>
    <w:p w:rsidR="00BC1613" w:rsidRDefault="00BC1613" w:rsidP="00BC1613">
      <w:pPr>
        <w:pStyle w:val="a6"/>
        <w:numPr>
          <w:ilvl w:val="0"/>
          <w:numId w:val="1"/>
        </w:numPr>
        <w:shd w:val="clear" w:color="auto" w:fill="FFFFFF"/>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Ознакомление с новым материалом (беседа).</w:t>
      </w:r>
    </w:p>
    <w:p w:rsidR="00BC1613" w:rsidRDefault="00BC1613" w:rsidP="00BC1613">
      <w:pPr>
        <w:pStyle w:val="a4"/>
        <w:numPr>
          <w:ilvl w:val="0"/>
          <w:numId w:val="1"/>
        </w:numPr>
        <w:rPr>
          <w:sz w:val="28"/>
          <w:szCs w:val="28"/>
        </w:rPr>
      </w:pPr>
      <w:r>
        <w:rPr>
          <w:bCs/>
          <w:sz w:val="28"/>
          <w:szCs w:val="28"/>
        </w:rPr>
        <w:t>Физкультминутка: игра «Чего на елке не бывает?»</w:t>
      </w:r>
    </w:p>
    <w:p w:rsidR="00BC1613" w:rsidRDefault="00BC1613" w:rsidP="00BC1613">
      <w:pPr>
        <w:pStyle w:val="a6"/>
        <w:numPr>
          <w:ilvl w:val="0"/>
          <w:numId w:val="1"/>
        </w:numPr>
        <w:shd w:val="clear" w:color="auto" w:fill="FFFFFF"/>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Практическая работа.</w:t>
      </w:r>
    </w:p>
    <w:p w:rsidR="00BC1613" w:rsidRDefault="00BC1613" w:rsidP="00BC1613">
      <w:pPr>
        <w:pStyle w:val="a6"/>
        <w:numPr>
          <w:ilvl w:val="0"/>
          <w:numId w:val="1"/>
        </w:numPr>
        <w:shd w:val="clear" w:color="auto" w:fill="FFFFFF"/>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Подведение итогов занятия.</w:t>
      </w:r>
    </w:p>
    <w:p w:rsidR="00BC1613" w:rsidRDefault="00BC1613" w:rsidP="00BC1613">
      <w:pPr>
        <w:pStyle w:val="a6"/>
        <w:numPr>
          <w:ilvl w:val="0"/>
          <w:numId w:val="1"/>
        </w:numPr>
        <w:shd w:val="clear" w:color="auto" w:fill="FFFFFF"/>
        <w:tabs>
          <w:tab w:val="left" w:pos="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Рефлексия.</w:t>
      </w:r>
    </w:p>
    <w:p w:rsidR="00BC1613" w:rsidRDefault="00BC1613" w:rsidP="00BC1613">
      <w:pPr>
        <w:shd w:val="clear" w:color="auto" w:fill="FFFFFF"/>
        <w:tabs>
          <w:tab w:val="left" w:pos="0"/>
        </w:tabs>
        <w:spacing w:after="0" w:line="240" w:lineRule="auto"/>
        <w:jc w:val="both"/>
        <w:rPr>
          <w:rFonts w:ascii="Arial" w:eastAsia="Times New Roman" w:hAnsi="Arial" w:cs="Arial"/>
          <w:color w:val="000000"/>
          <w:lang w:eastAsia="ru-RU"/>
        </w:rPr>
      </w:pPr>
    </w:p>
    <w:tbl>
      <w:tblPr>
        <w:tblStyle w:val="a7"/>
        <w:tblW w:w="0" w:type="auto"/>
        <w:tblInd w:w="0" w:type="dxa"/>
        <w:tblLayout w:type="fixed"/>
        <w:tblLook w:val="04A0" w:firstRow="1" w:lastRow="0" w:firstColumn="1" w:lastColumn="0" w:noHBand="0" w:noVBand="1"/>
      </w:tblPr>
      <w:tblGrid>
        <w:gridCol w:w="2376"/>
        <w:gridCol w:w="4820"/>
        <w:gridCol w:w="2375"/>
      </w:tblGrid>
      <w:tr w:rsidR="00BC1613" w:rsidTr="00BC1613">
        <w:tc>
          <w:tcPr>
            <w:tcW w:w="2376"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center"/>
              <w:rPr>
                <w:color w:val="000000"/>
                <w:sz w:val="28"/>
                <w:szCs w:val="28"/>
                <w:lang w:eastAsia="en-US"/>
              </w:rPr>
            </w:pPr>
            <w:r>
              <w:rPr>
                <w:color w:val="000000"/>
                <w:sz w:val="28"/>
                <w:szCs w:val="28"/>
                <w:lang w:eastAsia="en-US"/>
              </w:rPr>
              <w:t>Этап занятия</w:t>
            </w:r>
          </w:p>
        </w:tc>
        <w:tc>
          <w:tcPr>
            <w:tcW w:w="4820"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center"/>
              <w:rPr>
                <w:color w:val="000000"/>
                <w:sz w:val="28"/>
                <w:szCs w:val="28"/>
                <w:lang w:eastAsia="en-US"/>
              </w:rPr>
            </w:pPr>
            <w:r>
              <w:rPr>
                <w:color w:val="000000"/>
                <w:sz w:val="28"/>
                <w:szCs w:val="28"/>
                <w:lang w:eastAsia="en-US"/>
              </w:rPr>
              <w:t>Деятельность педагога</w:t>
            </w:r>
          </w:p>
        </w:tc>
        <w:tc>
          <w:tcPr>
            <w:tcW w:w="2375"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t>Деятельность учащегося</w:t>
            </w:r>
          </w:p>
        </w:tc>
      </w:tr>
      <w:tr w:rsidR="00BC1613" w:rsidTr="00BC1613">
        <w:tc>
          <w:tcPr>
            <w:tcW w:w="2376" w:type="dxa"/>
            <w:tcBorders>
              <w:top w:val="single" w:sz="4" w:space="0" w:color="auto"/>
              <w:left w:val="single" w:sz="4" w:space="0" w:color="auto"/>
              <w:bottom w:val="single" w:sz="4" w:space="0" w:color="auto"/>
              <w:right w:val="single" w:sz="4" w:space="0" w:color="auto"/>
            </w:tcBorders>
            <w:hideMark/>
          </w:tcPr>
          <w:tbl>
            <w:tblPr>
              <w:tblW w:w="14796" w:type="dxa"/>
              <w:tblCellSpacing w:w="0" w:type="dxa"/>
              <w:tblLayout w:type="fixed"/>
              <w:tblCellMar>
                <w:top w:w="105" w:type="dxa"/>
                <w:left w:w="105" w:type="dxa"/>
                <w:bottom w:w="105" w:type="dxa"/>
                <w:right w:w="105" w:type="dxa"/>
              </w:tblCellMar>
              <w:tblLook w:val="04A0" w:firstRow="1" w:lastRow="0" w:firstColumn="1" w:lastColumn="0" w:noHBand="0" w:noVBand="1"/>
            </w:tblPr>
            <w:tblGrid>
              <w:gridCol w:w="2302"/>
              <w:gridCol w:w="12494"/>
            </w:tblGrid>
            <w:tr w:rsidR="00BC1613">
              <w:trPr>
                <w:tblCellSpacing w:w="0" w:type="dxa"/>
              </w:trPr>
              <w:tc>
                <w:tcPr>
                  <w:tcW w:w="230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BC1613" w:rsidRDefault="00BC161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8"/>
                      <w:szCs w:val="28"/>
                      <w:lang w:eastAsia="ru-RU"/>
                    </w:rPr>
                    <w:t>Организационный этап (мотивирование к учебной деятельности</w:t>
                  </w:r>
                  <w:r>
                    <w:rPr>
                      <w:rFonts w:ascii="Times New Roman" w:eastAsia="Times New Roman" w:hAnsi="Times New Roman" w:cs="Times New Roman"/>
                      <w:b/>
                      <w:bCs/>
                      <w:sz w:val="24"/>
                      <w:szCs w:val="24"/>
                      <w:lang w:eastAsia="ru-RU"/>
                    </w:rPr>
                    <w:t>)</w:t>
                  </w:r>
                </w:p>
              </w:tc>
              <w:tc>
                <w:tcPr>
                  <w:tcW w:w="1248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BC1613" w:rsidRDefault="00BC1613">
                  <w:pPr>
                    <w:pStyle w:val="a5"/>
                    <w:spacing w:line="256" w:lineRule="auto"/>
                    <w:rPr>
                      <w:lang w:eastAsia="ru-RU"/>
                    </w:rPr>
                  </w:pPr>
                  <w:r>
                    <w:rPr>
                      <w:lang w:eastAsia="ru-RU"/>
                    </w:rPr>
                    <w:t xml:space="preserve"> </w:t>
                  </w:r>
                </w:p>
              </w:tc>
            </w:tr>
          </w:tbl>
          <w:p w:rsidR="00BC1613" w:rsidRDefault="00BC1613">
            <w:pPr>
              <w:pStyle w:val="c11"/>
              <w:spacing w:before="0" w:beforeAutospacing="0" w:after="0" w:afterAutospacing="0"/>
              <w:jc w:val="both"/>
              <w:rPr>
                <w:color w:val="000000"/>
                <w:sz w:val="28"/>
                <w:szCs w:val="28"/>
                <w:lang w:eastAsia="en-US"/>
              </w:rPr>
            </w:pPr>
          </w:p>
        </w:tc>
        <w:tc>
          <w:tcPr>
            <w:tcW w:w="4820" w:type="dxa"/>
            <w:tcBorders>
              <w:top w:val="single" w:sz="4" w:space="0" w:color="auto"/>
              <w:left w:val="single" w:sz="4" w:space="0" w:color="auto"/>
              <w:bottom w:val="single" w:sz="4" w:space="0" w:color="auto"/>
              <w:right w:val="single" w:sz="4" w:space="0" w:color="auto"/>
            </w:tcBorders>
          </w:tcPr>
          <w:p w:rsidR="00BC1613" w:rsidRDefault="00BC1613">
            <w:pPr>
              <w:pStyle w:val="a5"/>
              <w:rPr>
                <w:rFonts w:ascii="Times New Roman" w:hAnsi="Times New Roman" w:cs="Times New Roman"/>
                <w:sz w:val="28"/>
                <w:szCs w:val="28"/>
                <w:lang w:eastAsia="ru-RU"/>
              </w:rPr>
            </w:pPr>
            <w:r>
              <w:rPr>
                <w:rFonts w:ascii="Times New Roman" w:hAnsi="Times New Roman" w:cs="Times New Roman"/>
                <w:sz w:val="28"/>
                <w:szCs w:val="28"/>
                <w:lang w:eastAsia="ru-RU"/>
              </w:rPr>
              <w:t>Приветствие учащихся, проверка готовности к рабочей деятельности.</w:t>
            </w:r>
          </w:p>
          <w:p w:rsidR="00BC1613" w:rsidRDefault="00BC1613">
            <w:pPr>
              <w:pStyle w:val="a5"/>
              <w:rPr>
                <w:rFonts w:ascii="Times New Roman" w:hAnsi="Times New Roman" w:cs="Times New Roman"/>
                <w:sz w:val="28"/>
                <w:szCs w:val="28"/>
                <w:lang w:eastAsia="ru-RU"/>
              </w:rPr>
            </w:pPr>
          </w:p>
          <w:p w:rsidR="00BC1613" w:rsidRDefault="00BC1613">
            <w:pPr>
              <w:pStyle w:val="a5"/>
              <w:rPr>
                <w:rFonts w:ascii="Times New Roman" w:hAnsi="Times New Roman" w:cs="Times New Roman"/>
                <w:sz w:val="28"/>
                <w:szCs w:val="28"/>
                <w:lang w:eastAsia="ru-RU"/>
              </w:rPr>
            </w:pPr>
            <w:r>
              <w:rPr>
                <w:rFonts w:ascii="Times New Roman" w:hAnsi="Times New Roman" w:cs="Times New Roman"/>
                <w:sz w:val="28"/>
                <w:szCs w:val="28"/>
                <w:lang w:eastAsia="ru-RU"/>
              </w:rPr>
              <w:t>– Давайте посмотрим, какое настроение у вас сейчас с помощью условных знаков. НА ваших партах лежат смайлики. Выберете смайлик</w:t>
            </w:r>
            <w:proofErr w:type="gramStart"/>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который соответствует вашему настроению и покажите его нам.</w:t>
            </w:r>
          </w:p>
          <w:p w:rsidR="00BC1613" w:rsidRDefault="00BC1613">
            <w:pPr>
              <w:pStyle w:val="a5"/>
              <w:rPr>
                <w:rFonts w:ascii="Times New Roman" w:hAnsi="Times New Roman" w:cs="Times New Roman"/>
                <w:sz w:val="28"/>
                <w:szCs w:val="28"/>
                <w:lang w:eastAsia="ru-RU"/>
              </w:rPr>
            </w:pPr>
            <w:r>
              <w:rPr>
                <w:rFonts w:ascii="Times New Roman" w:hAnsi="Times New Roman" w:cs="Times New Roman"/>
                <w:sz w:val="28"/>
                <w:szCs w:val="28"/>
                <w:lang w:eastAsia="ru-RU"/>
              </w:rPr>
              <w:t>- Я надеюсь, что наше занятие улучшит ваше настроение.</w:t>
            </w:r>
          </w:p>
          <w:p w:rsidR="00BC1613" w:rsidRDefault="00BC1613">
            <w:pPr>
              <w:pStyle w:val="c11"/>
              <w:spacing w:before="0" w:beforeAutospacing="0" w:after="0" w:afterAutospacing="0"/>
              <w:jc w:val="both"/>
              <w:rPr>
                <w:color w:val="000000"/>
                <w:sz w:val="28"/>
                <w:szCs w:val="28"/>
                <w:lang w:eastAsia="en-US"/>
              </w:rPr>
            </w:pPr>
            <w:r>
              <w:rPr>
                <w:sz w:val="28"/>
                <w:szCs w:val="28"/>
                <w:lang w:eastAsia="en-US"/>
              </w:rPr>
              <w:t xml:space="preserve">- Давайте </w:t>
            </w:r>
            <w:proofErr w:type="gramStart"/>
            <w:r>
              <w:rPr>
                <w:sz w:val="28"/>
                <w:szCs w:val="28"/>
                <w:lang w:eastAsia="en-US"/>
              </w:rPr>
              <w:t>посмотрим</w:t>
            </w:r>
            <w:proofErr w:type="gramEnd"/>
            <w:r>
              <w:rPr>
                <w:sz w:val="28"/>
                <w:szCs w:val="28"/>
                <w:lang w:eastAsia="en-US"/>
              </w:rPr>
              <w:t xml:space="preserve"> друг на друга, улыбнемся  и пожелаем удачи.</w:t>
            </w:r>
          </w:p>
        </w:tc>
        <w:tc>
          <w:tcPr>
            <w:tcW w:w="2375" w:type="dxa"/>
            <w:tcBorders>
              <w:top w:val="single" w:sz="4" w:space="0" w:color="auto"/>
              <w:left w:val="single" w:sz="4" w:space="0" w:color="auto"/>
              <w:bottom w:val="single" w:sz="4" w:space="0" w:color="auto"/>
              <w:right w:val="single" w:sz="4" w:space="0" w:color="auto"/>
            </w:tcBorders>
          </w:tcPr>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t>С помощью смайликов дети показывают свое настроение.</w:t>
            </w: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t>Учащиеся друг другу удачи</w:t>
            </w:r>
          </w:p>
        </w:tc>
      </w:tr>
      <w:tr w:rsidR="00BC1613" w:rsidTr="00BC1613">
        <w:tc>
          <w:tcPr>
            <w:tcW w:w="2376" w:type="dxa"/>
            <w:tcBorders>
              <w:top w:val="single" w:sz="4" w:space="0" w:color="auto"/>
              <w:left w:val="single" w:sz="4" w:space="0" w:color="auto"/>
              <w:bottom w:val="single" w:sz="4" w:space="0" w:color="auto"/>
              <w:right w:val="single" w:sz="4" w:space="0" w:color="auto"/>
            </w:tcBorders>
            <w:hideMark/>
          </w:tcPr>
          <w:p w:rsidR="00BC1613" w:rsidRDefault="00BC1613">
            <w:pPr>
              <w:pStyle w:val="a4"/>
              <w:rPr>
                <w:sz w:val="28"/>
                <w:szCs w:val="28"/>
                <w:lang w:eastAsia="en-US"/>
              </w:rPr>
            </w:pPr>
            <w:r>
              <w:rPr>
                <w:color w:val="000000"/>
                <w:sz w:val="28"/>
                <w:szCs w:val="28"/>
                <w:lang w:eastAsia="en-US"/>
              </w:rPr>
              <w:t>2.Мотивационный этап</w:t>
            </w:r>
            <w:r>
              <w:rPr>
                <w:bCs/>
                <w:sz w:val="28"/>
                <w:szCs w:val="28"/>
                <w:lang w:eastAsia="en-US"/>
              </w:rPr>
              <w:t xml:space="preserve"> (Определение темы занятия)</w:t>
            </w:r>
          </w:p>
        </w:tc>
        <w:tc>
          <w:tcPr>
            <w:tcW w:w="4820" w:type="dxa"/>
            <w:tcBorders>
              <w:top w:val="single" w:sz="4" w:space="0" w:color="auto"/>
              <w:left w:val="single" w:sz="4" w:space="0" w:color="auto"/>
              <w:bottom w:val="single" w:sz="4" w:space="0" w:color="auto"/>
              <w:right w:val="single" w:sz="4" w:space="0" w:color="auto"/>
            </w:tcBorders>
          </w:tcPr>
          <w:p w:rsidR="00BC1613" w:rsidRDefault="00BC1613">
            <w:pPr>
              <w:pStyle w:val="c9"/>
              <w:shd w:val="clear" w:color="auto" w:fill="FFFFFF"/>
              <w:spacing w:before="0" w:beforeAutospacing="0" w:after="0" w:afterAutospacing="0"/>
              <w:ind w:firstLine="34"/>
              <w:rPr>
                <w:rStyle w:val="c0"/>
                <w:color w:val="000000"/>
                <w:sz w:val="28"/>
                <w:szCs w:val="28"/>
                <w:lang w:eastAsia="en-US"/>
              </w:rPr>
            </w:pPr>
            <w:r>
              <w:rPr>
                <w:rStyle w:val="c0"/>
                <w:color w:val="000000"/>
                <w:sz w:val="28"/>
                <w:szCs w:val="28"/>
                <w:lang w:eastAsia="en-US"/>
              </w:rPr>
              <w:t>Вместе с последним днем старого года приходит к нам чудесный праздник – Новый год.</w:t>
            </w:r>
          </w:p>
          <w:p w:rsidR="00BC1613" w:rsidRDefault="00BC1613">
            <w:pPr>
              <w:pStyle w:val="c9"/>
              <w:shd w:val="clear" w:color="auto" w:fill="FFFFFF"/>
              <w:spacing w:before="0" w:beforeAutospacing="0" w:after="0" w:afterAutospacing="0"/>
              <w:ind w:firstLine="34"/>
              <w:rPr>
                <w:rFonts w:ascii="Arial" w:hAnsi="Arial" w:cs="Arial"/>
                <w:i/>
                <w:sz w:val="22"/>
                <w:szCs w:val="22"/>
              </w:rPr>
            </w:pPr>
            <w:r>
              <w:rPr>
                <w:rStyle w:val="c0"/>
                <w:i/>
                <w:color w:val="000000"/>
                <w:sz w:val="28"/>
                <w:szCs w:val="28"/>
                <w:lang w:eastAsia="en-US"/>
              </w:rPr>
              <w:t>Вопросы к детям:</w:t>
            </w:r>
          </w:p>
          <w:p w:rsidR="00BC1613" w:rsidRDefault="00BC1613">
            <w:pPr>
              <w:pStyle w:val="c9"/>
              <w:shd w:val="clear" w:color="auto" w:fill="FFFFFF"/>
              <w:spacing w:before="0" w:beforeAutospacing="0" w:after="0" w:afterAutospacing="0"/>
              <w:ind w:firstLine="34"/>
              <w:rPr>
                <w:rStyle w:val="c0"/>
              </w:rPr>
            </w:pPr>
            <w:r>
              <w:rPr>
                <w:rStyle w:val="c0"/>
                <w:i/>
                <w:color w:val="000000"/>
                <w:sz w:val="28"/>
                <w:szCs w:val="28"/>
                <w:lang w:eastAsia="en-US"/>
              </w:rPr>
              <w:t>1.Что вы знаете об этом празднике?</w:t>
            </w:r>
          </w:p>
          <w:p w:rsidR="00BC1613" w:rsidRDefault="00BC1613">
            <w:pPr>
              <w:pStyle w:val="c9"/>
              <w:shd w:val="clear" w:color="auto" w:fill="FFFFFF"/>
              <w:spacing w:before="0" w:beforeAutospacing="0" w:after="0" w:afterAutospacing="0"/>
              <w:ind w:firstLine="34"/>
              <w:rPr>
                <w:rStyle w:val="c0"/>
                <w:i/>
                <w:color w:val="000000"/>
                <w:sz w:val="28"/>
                <w:szCs w:val="28"/>
                <w:lang w:eastAsia="en-US"/>
              </w:rPr>
            </w:pPr>
            <w:r>
              <w:rPr>
                <w:rStyle w:val="c0"/>
                <w:i/>
                <w:color w:val="000000"/>
                <w:sz w:val="28"/>
                <w:szCs w:val="28"/>
                <w:lang w:eastAsia="en-US"/>
              </w:rPr>
              <w:t>2.Какие у вас в семье традиции на Новый год?</w:t>
            </w:r>
          </w:p>
          <w:p w:rsidR="00BC1613" w:rsidRDefault="00BC1613">
            <w:pPr>
              <w:pStyle w:val="c9"/>
              <w:shd w:val="clear" w:color="auto" w:fill="FFFFFF"/>
              <w:tabs>
                <w:tab w:val="left" w:pos="1485"/>
              </w:tabs>
              <w:spacing w:before="0" w:beforeAutospacing="0" w:after="0" w:afterAutospacing="0"/>
              <w:ind w:firstLine="34"/>
              <w:rPr>
                <w:rStyle w:val="c0"/>
                <w:color w:val="000000"/>
                <w:sz w:val="28"/>
                <w:szCs w:val="28"/>
                <w:lang w:eastAsia="en-US"/>
              </w:rPr>
            </w:pPr>
            <w:r>
              <w:rPr>
                <w:rStyle w:val="c0"/>
                <w:color w:val="000000"/>
                <w:sz w:val="28"/>
                <w:szCs w:val="28"/>
                <w:lang w:eastAsia="en-US"/>
              </w:rPr>
              <w:tab/>
            </w:r>
          </w:p>
          <w:p w:rsidR="00BC1613" w:rsidRDefault="00BC1613">
            <w:pPr>
              <w:pStyle w:val="c9"/>
              <w:shd w:val="clear" w:color="auto" w:fill="FFFFFF"/>
              <w:tabs>
                <w:tab w:val="left" w:pos="1485"/>
              </w:tabs>
              <w:spacing w:before="0" w:beforeAutospacing="0" w:after="0" w:afterAutospacing="0"/>
              <w:ind w:firstLine="34"/>
              <w:rPr>
                <w:rStyle w:val="c0"/>
                <w:color w:val="000000"/>
                <w:sz w:val="28"/>
                <w:szCs w:val="28"/>
                <w:lang w:eastAsia="en-US"/>
              </w:rPr>
            </w:pPr>
          </w:p>
          <w:p w:rsidR="00BC1613" w:rsidRDefault="00BC1613">
            <w:pPr>
              <w:pStyle w:val="c9"/>
              <w:shd w:val="clear" w:color="auto" w:fill="FFFFFF"/>
              <w:tabs>
                <w:tab w:val="left" w:pos="1485"/>
              </w:tabs>
              <w:spacing w:before="0" w:beforeAutospacing="0" w:after="0" w:afterAutospacing="0"/>
              <w:ind w:firstLine="34"/>
              <w:rPr>
                <w:rStyle w:val="c0"/>
                <w:color w:val="000000"/>
                <w:sz w:val="28"/>
                <w:szCs w:val="28"/>
                <w:lang w:eastAsia="en-US"/>
              </w:rPr>
            </w:pPr>
          </w:p>
          <w:p w:rsidR="00BC1613" w:rsidRDefault="00BC1613">
            <w:pPr>
              <w:pStyle w:val="c9"/>
              <w:shd w:val="clear" w:color="auto" w:fill="FFFFFF"/>
              <w:tabs>
                <w:tab w:val="left" w:pos="1485"/>
              </w:tabs>
              <w:spacing w:before="0" w:beforeAutospacing="0" w:after="0" w:afterAutospacing="0"/>
              <w:ind w:firstLine="34"/>
              <w:rPr>
                <w:rStyle w:val="c0"/>
                <w:color w:val="000000"/>
                <w:sz w:val="28"/>
                <w:szCs w:val="28"/>
                <w:lang w:eastAsia="en-US"/>
              </w:rPr>
            </w:pPr>
          </w:p>
          <w:p w:rsidR="00BC1613" w:rsidRDefault="00BC1613">
            <w:pPr>
              <w:pStyle w:val="c9"/>
              <w:shd w:val="clear" w:color="auto" w:fill="FFFFFF"/>
              <w:tabs>
                <w:tab w:val="left" w:pos="1485"/>
              </w:tabs>
              <w:spacing w:before="0" w:beforeAutospacing="0" w:after="0" w:afterAutospacing="0"/>
              <w:ind w:firstLine="34"/>
              <w:rPr>
                <w:rStyle w:val="c0"/>
                <w:color w:val="000000"/>
                <w:sz w:val="28"/>
                <w:szCs w:val="28"/>
                <w:lang w:eastAsia="en-US"/>
              </w:rPr>
            </w:pPr>
          </w:p>
          <w:p w:rsidR="00BC1613" w:rsidRDefault="00BC1613">
            <w:pPr>
              <w:pStyle w:val="c9"/>
              <w:shd w:val="clear" w:color="auto" w:fill="FFFFFF"/>
              <w:spacing w:before="0" w:beforeAutospacing="0" w:after="0" w:afterAutospacing="0"/>
              <w:ind w:firstLine="34"/>
              <w:jc w:val="both"/>
            </w:pPr>
            <w:r>
              <w:rPr>
                <w:rStyle w:val="c0"/>
                <w:color w:val="000000"/>
                <w:sz w:val="28"/>
                <w:szCs w:val="28"/>
                <w:lang w:eastAsia="en-US"/>
              </w:rPr>
              <w:t xml:space="preserve">Как вы наверно догадались, тема нашего занятия «Новый год и зимние </w:t>
            </w:r>
            <w:r>
              <w:rPr>
                <w:rStyle w:val="c0"/>
                <w:color w:val="000000"/>
                <w:sz w:val="28"/>
                <w:szCs w:val="28"/>
                <w:lang w:eastAsia="en-US"/>
              </w:rPr>
              <w:lastRenderedPageBreak/>
              <w:t>забавы. Игрушки на леске и проволоке» и цель нашего занятия: познакомиться с историей праздника и выполнить игрушку-сувенир из бисера на проволоке или леске.</w:t>
            </w:r>
          </w:p>
        </w:tc>
        <w:tc>
          <w:tcPr>
            <w:tcW w:w="2375" w:type="dxa"/>
            <w:tcBorders>
              <w:top w:val="single" w:sz="4" w:space="0" w:color="auto"/>
              <w:left w:val="single" w:sz="4" w:space="0" w:color="auto"/>
              <w:bottom w:val="single" w:sz="4" w:space="0" w:color="auto"/>
              <w:right w:val="single" w:sz="4" w:space="0" w:color="auto"/>
            </w:tcBorders>
          </w:tcPr>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lastRenderedPageBreak/>
              <w:t>Дети отвечают на вопросы</w:t>
            </w:r>
            <w:proofErr w:type="gramStart"/>
            <w:r>
              <w:rPr>
                <w:rStyle w:val="c0"/>
                <w:color w:val="000000"/>
                <w:sz w:val="28"/>
                <w:szCs w:val="28"/>
                <w:lang w:eastAsia="en-US"/>
              </w:rPr>
              <w:t xml:space="preserve"> В</w:t>
            </w:r>
            <w:proofErr w:type="gramEnd"/>
            <w:r>
              <w:rPr>
                <w:rStyle w:val="c0"/>
                <w:color w:val="000000"/>
                <w:sz w:val="28"/>
                <w:szCs w:val="28"/>
                <w:lang w:eastAsia="en-US"/>
              </w:rPr>
              <w:t>се мы готовимся к этому празднику: украшаем елку, комнату, где живем, класс, где учимся. На улице празднично и нарядно.</w:t>
            </w: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tc>
      </w:tr>
      <w:tr w:rsidR="00BC1613" w:rsidTr="00BC1613">
        <w:tc>
          <w:tcPr>
            <w:tcW w:w="2376"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lastRenderedPageBreak/>
              <w:t>3.Ознакомление с новым материалом</w:t>
            </w:r>
          </w:p>
        </w:tc>
        <w:tc>
          <w:tcPr>
            <w:tcW w:w="4820" w:type="dxa"/>
            <w:tcBorders>
              <w:top w:val="single" w:sz="4" w:space="0" w:color="auto"/>
              <w:left w:val="single" w:sz="4" w:space="0" w:color="auto"/>
              <w:bottom w:val="single" w:sz="4" w:space="0" w:color="auto"/>
              <w:right w:val="single" w:sz="4" w:space="0" w:color="auto"/>
            </w:tcBorders>
            <w:hideMark/>
          </w:tcPr>
          <w:p w:rsidR="00BC1613" w:rsidRDefault="00BC1613">
            <w:pPr>
              <w:pStyle w:val="a5"/>
              <w:jc w:val="both"/>
              <w:rPr>
                <w:rFonts w:ascii="Times New Roman" w:hAnsi="Times New Roman" w:cs="Times New Roman"/>
                <w:sz w:val="28"/>
                <w:szCs w:val="28"/>
              </w:rPr>
            </w:pPr>
            <w:r>
              <w:rPr>
                <w:rFonts w:ascii="Times New Roman" w:hAnsi="Times New Roman" w:cs="Times New Roman"/>
                <w:sz w:val="28"/>
                <w:szCs w:val="28"/>
              </w:rPr>
              <w:t xml:space="preserve">Новый Год — самый любимый праздник в нашей стране! </w:t>
            </w:r>
          </w:p>
          <w:p w:rsidR="00BC1613" w:rsidRDefault="00BC1613">
            <w:pPr>
              <w:pStyle w:val="a5"/>
              <w:jc w:val="both"/>
              <w:rPr>
                <w:rFonts w:ascii="Times New Roman" w:hAnsi="Times New Roman" w:cs="Times New Roman"/>
                <w:sz w:val="28"/>
                <w:szCs w:val="28"/>
              </w:rPr>
            </w:pPr>
            <w:r>
              <w:rPr>
                <w:rFonts w:ascii="Times New Roman" w:hAnsi="Times New Roman" w:cs="Times New Roman"/>
                <w:sz w:val="28"/>
                <w:szCs w:val="28"/>
              </w:rPr>
              <w:t>Это один из самых древних праздников. Появился он в связи с необходимостью «навести порядок» в исчислении времени. Во все времена и у всех народов наступление Нового года считалось большим и светлым праздником. Не всегда этот день приходился именно на 1 января. Впервые календарь, в котором новый год начинался 1 января, ввел римский император Юлий Цезарь. Однако и в наши дни многие народы встречают этот праздник в соответствии со своими национальными традициями.</w:t>
            </w:r>
          </w:p>
          <w:p w:rsidR="00BC1613" w:rsidRDefault="00BC1613">
            <w:pPr>
              <w:pStyle w:val="a5"/>
              <w:jc w:val="both"/>
              <w:rPr>
                <w:rFonts w:ascii="Times New Roman" w:hAnsi="Times New Roman" w:cs="Times New Roman"/>
                <w:sz w:val="28"/>
                <w:szCs w:val="28"/>
              </w:rPr>
            </w:pPr>
            <w:r>
              <w:rPr>
                <w:rFonts w:ascii="Times New Roman" w:hAnsi="Times New Roman" w:cs="Times New Roman"/>
                <w:sz w:val="28"/>
                <w:szCs w:val="28"/>
              </w:rPr>
              <w:t>Давайте познакомимся с историей празднования Нового года в нашей стране.</w:t>
            </w:r>
          </w:p>
          <w:p w:rsidR="00BC1613" w:rsidRDefault="00BC1613">
            <w:pPr>
              <w:pStyle w:val="a5"/>
              <w:jc w:val="both"/>
              <w:rPr>
                <w:rFonts w:ascii="Times New Roman" w:hAnsi="Times New Roman" w:cs="Times New Roman"/>
                <w:sz w:val="28"/>
                <w:szCs w:val="28"/>
              </w:rPr>
            </w:pPr>
            <w:r>
              <w:rPr>
                <w:rFonts w:ascii="Times New Roman" w:hAnsi="Times New Roman" w:cs="Times New Roman"/>
                <w:sz w:val="28"/>
                <w:szCs w:val="28"/>
              </w:rPr>
              <w:t xml:space="preserve">В России до 1700 года Новый год праздновали 1 сентября – это врем, когда завершались основные работы по уборке урожая. В эту ночь по домам ходили ряженые дети и взрослые. Одетые в маски и шкуры животных, они пели и танцевали, посыпали пол зерном, желая хозяевам богатого урожая. Накануне 1700 года царь Петр 1 издал Указ, повелевающий отмечать Новый год 1 января – по «латинскому обычаю».  В Гостином дворе были показаны украшения из еловых, сосновых и можжевеловых веток, чтобы жители города также оформили свои дома. Петр 1 в полночь с красной площади запустил ракету-петарду. Таким был первый новогодний салют. По новому царскому указу все </w:t>
            </w:r>
            <w:proofErr w:type="spellStart"/>
            <w:r>
              <w:rPr>
                <w:rFonts w:ascii="Times New Roman" w:hAnsi="Times New Roman" w:cs="Times New Roman"/>
                <w:sz w:val="28"/>
                <w:szCs w:val="28"/>
              </w:rPr>
              <w:t>русичи</w:t>
            </w:r>
            <w:proofErr w:type="spellEnd"/>
            <w:r>
              <w:rPr>
                <w:rFonts w:ascii="Times New Roman" w:hAnsi="Times New Roman" w:cs="Times New Roman"/>
                <w:sz w:val="28"/>
                <w:szCs w:val="28"/>
              </w:rPr>
              <w:t xml:space="preserve"> были обязаны поздравлять друг друга с </w:t>
            </w:r>
            <w:r>
              <w:rPr>
                <w:rFonts w:ascii="Times New Roman" w:hAnsi="Times New Roman" w:cs="Times New Roman"/>
                <w:sz w:val="28"/>
                <w:szCs w:val="28"/>
              </w:rPr>
              <w:lastRenderedPageBreak/>
              <w:t>новым годом, а праздновали его в то время целую неделю.</w:t>
            </w:r>
          </w:p>
          <w:p w:rsidR="00BC1613" w:rsidRDefault="00BC1613">
            <w:pPr>
              <w:pStyle w:val="a5"/>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На Руси, благодаря долгим и снежным зимам, существовало множество зимних игр, состязаний и развлечений. </w:t>
            </w:r>
          </w:p>
          <w:p w:rsidR="00BC1613" w:rsidRDefault="00BC1613">
            <w:pPr>
              <w:pStyle w:val="a5"/>
              <w:jc w:val="center"/>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rPr>
              <w:br/>
            </w:r>
            <w:r>
              <w:rPr>
                <w:rFonts w:ascii="Times New Roman" w:hAnsi="Times New Roman" w:cs="Times New Roman"/>
                <w:color w:val="222222"/>
                <w:sz w:val="28"/>
                <w:szCs w:val="28"/>
                <w:shd w:val="clear" w:color="auto" w:fill="FFFFFF"/>
              </w:rPr>
              <w:t>ЦАРЬ ГОРЫ</w:t>
            </w:r>
          </w:p>
          <w:p w:rsidR="00BC1613" w:rsidRDefault="00BC1613">
            <w:pPr>
              <w:pStyle w:val="a5"/>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 xml:space="preserve"> На «вершине» снежной горы стоял «царь» – опытный борец, которого пытались столкнуть вниз молодые </w:t>
            </w:r>
            <w:proofErr w:type="spellStart"/>
            <w:r>
              <w:rPr>
                <w:rFonts w:ascii="Times New Roman" w:hAnsi="Times New Roman" w:cs="Times New Roman"/>
                <w:color w:val="222222"/>
                <w:sz w:val="28"/>
                <w:szCs w:val="28"/>
                <w:shd w:val="clear" w:color="auto" w:fill="FFFFFF"/>
              </w:rPr>
              <w:t>поединщики</w:t>
            </w:r>
            <w:proofErr w:type="spellEnd"/>
            <w:r>
              <w:rPr>
                <w:rFonts w:ascii="Times New Roman" w:hAnsi="Times New Roman" w:cs="Times New Roman"/>
                <w:color w:val="222222"/>
                <w:sz w:val="28"/>
                <w:szCs w:val="28"/>
                <w:shd w:val="clear" w:color="auto" w:fill="FFFFFF"/>
              </w:rPr>
              <w:t xml:space="preserve">. «Царь» отбивался </w:t>
            </w:r>
            <w:proofErr w:type="gramStart"/>
            <w:r>
              <w:rPr>
                <w:rFonts w:ascii="Times New Roman" w:hAnsi="Times New Roman" w:cs="Times New Roman"/>
                <w:color w:val="222222"/>
                <w:sz w:val="28"/>
                <w:szCs w:val="28"/>
                <w:shd w:val="clear" w:color="auto" w:fill="FFFFFF"/>
              </w:rPr>
              <w:t>от</w:t>
            </w:r>
            <w:proofErr w:type="gramEnd"/>
            <w:r>
              <w:rPr>
                <w:rFonts w:ascii="Times New Roman" w:hAnsi="Times New Roman" w:cs="Times New Roman"/>
                <w:color w:val="222222"/>
                <w:sz w:val="28"/>
                <w:szCs w:val="28"/>
                <w:shd w:val="clear" w:color="auto" w:fill="FFFFFF"/>
              </w:rPr>
              <w:t xml:space="preserve"> нападавших голыми руками или деревянным посохом. Те, в свою очередь</w:t>
            </w:r>
            <w:proofErr w:type="gramStart"/>
            <w:r>
              <w:rPr>
                <w:rFonts w:ascii="Times New Roman" w:hAnsi="Times New Roman" w:cs="Times New Roman"/>
                <w:color w:val="222222"/>
                <w:sz w:val="28"/>
                <w:szCs w:val="28"/>
                <w:shd w:val="clear" w:color="auto" w:fill="FFFFFF"/>
              </w:rPr>
              <w:t>.</w:t>
            </w:r>
            <w:proofErr w:type="gramEnd"/>
            <w:r>
              <w:rPr>
                <w:rFonts w:ascii="Times New Roman" w:hAnsi="Times New Roman" w:cs="Times New Roman"/>
                <w:color w:val="222222"/>
                <w:sz w:val="28"/>
                <w:szCs w:val="28"/>
                <w:shd w:val="clear" w:color="auto" w:fill="FFFFFF"/>
              </w:rPr>
              <w:t xml:space="preserve"> </w:t>
            </w:r>
            <w:proofErr w:type="gramStart"/>
            <w:r>
              <w:rPr>
                <w:rFonts w:ascii="Times New Roman" w:hAnsi="Times New Roman" w:cs="Times New Roman"/>
                <w:color w:val="222222"/>
                <w:sz w:val="28"/>
                <w:szCs w:val="28"/>
                <w:shd w:val="clear" w:color="auto" w:fill="FFFFFF"/>
              </w:rPr>
              <w:t>с</w:t>
            </w:r>
            <w:proofErr w:type="gramEnd"/>
            <w:r>
              <w:rPr>
                <w:rFonts w:ascii="Times New Roman" w:hAnsi="Times New Roman" w:cs="Times New Roman"/>
                <w:color w:val="222222"/>
                <w:sz w:val="28"/>
                <w:szCs w:val="28"/>
                <w:shd w:val="clear" w:color="auto" w:fill="FFFFFF"/>
              </w:rPr>
              <w:t xml:space="preserve">ражались веревками и кнутами. </w:t>
            </w:r>
            <w:proofErr w:type="gramStart"/>
            <w:r>
              <w:rPr>
                <w:rFonts w:ascii="Times New Roman" w:hAnsi="Times New Roman" w:cs="Times New Roman"/>
                <w:color w:val="222222"/>
                <w:sz w:val="28"/>
                <w:szCs w:val="28"/>
                <w:shd w:val="clear" w:color="auto" w:fill="FFFFFF"/>
              </w:rPr>
              <w:t>Победившего</w:t>
            </w:r>
            <w:proofErr w:type="gramEnd"/>
            <w:r>
              <w:rPr>
                <w:rFonts w:ascii="Times New Roman" w:hAnsi="Times New Roman" w:cs="Times New Roman"/>
                <w:color w:val="222222"/>
                <w:sz w:val="28"/>
                <w:szCs w:val="28"/>
                <w:shd w:val="clear" w:color="auto" w:fill="FFFFFF"/>
              </w:rPr>
              <w:t xml:space="preserve"> награждали новыми сапогами или кафтаном и рукавицами. </w:t>
            </w:r>
          </w:p>
          <w:p w:rsidR="00BC1613" w:rsidRDefault="00BC1613">
            <w:pPr>
              <w:pStyle w:val="a5"/>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rPr>
              <w:br/>
            </w:r>
            <w:r>
              <w:rPr>
                <w:rFonts w:ascii="Times New Roman" w:hAnsi="Times New Roman" w:cs="Times New Roman"/>
                <w:color w:val="222222"/>
                <w:sz w:val="28"/>
                <w:szCs w:val="28"/>
                <w:shd w:val="clear" w:color="auto" w:fill="FFFFFF"/>
              </w:rPr>
              <w:t>ВЗЯТИЕ СНЕЖНОГО ГОРОДКА</w:t>
            </w:r>
            <w:proofErr w:type="gramStart"/>
            <w:r>
              <w:rPr>
                <w:rFonts w:ascii="Times New Roman" w:hAnsi="Times New Roman" w:cs="Times New Roman"/>
                <w:color w:val="222222"/>
                <w:sz w:val="28"/>
                <w:szCs w:val="28"/>
                <w:shd w:val="clear" w:color="auto" w:fill="FFFFFF"/>
              </w:rPr>
              <w:t xml:space="preserve"> К</w:t>
            </w:r>
            <w:proofErr w:type="gramEnd"/>
            <w:r>
              <w:rPr>
                <w:rFonts w:ascii="Times New Roman" w:hAnsi="Times New Roman" w:cs="Times New Roman"/>
                <w:color w:val="222222"/>
                <w:sz w:val="28"/>
                <w:szCs w:val="28"/>
                <w:shd w:val="clear" w:color="auto" w:fill="FFFFFF"/>
              </w:rPr>
              <w:t>огда играющих было много, составлялись целые армии. Одни защищали снежную крепость, другие атаковали ее. Осада шла по всем законам военного искусства: в бой шли пешими и на лошадях, использовали подкопы, из подручных предметов строили осадные орудия. Осаждаемых было не так легко победить: они брали в руки метлы, лопаты, сыпали на врагов чаны со снегом, стреляли для устрашения лошадей холостыми зарядами из ружей. Следить за соблюдением правил выбирали «городничего». По его команде начинался штурм, по его команде и заканчивался.</w:t>
            </w:r>
          </w:p>
          <w:p w:rsidR="00BC1613" w:rsidRDefault="00BC1613">
            <w:pPr>
              <w:pStyle w:val="a5"/>
              <w:jc w:val="both"/>
              <w:rPr>
                <w:rFonts w:ascii="Times New Roman" w:hAnsi="Times New Roman" w:cs="Times New Roman"/>
                <w:color w:val="000000"/>
                <w:sz w:val="28"/>
                <w:szCs w:val="28"/>
              </w:rPr>
            </w:pPr>
            <w:r>
              <w:rPr>
                <w:rFonts w:ascii="Times New Roman" w:hAnsi="Times New Roman" w:cs="Times New Roman"/>
                <w:color w:val="222222"/>
                <w:sz w:val="28"/>
                <w:szCs w:val="28"/>
                <w:shd w:val="clear" w:color="auto" w:fill="FFFFFF"/>
              </w:rPr>
              <w:t> </w:t>
            </w:r>
            <w:r>
              <w:rPr>
                <w:rFonts w:ascii="Times New Roman" w:hAnsi="Times New Roman" w:cs="Times New Roman"/>
                <w:color w:val="222222"/>
                <w:sz w:val="28"/>
                <w:szCs w:val="28"/>
              </w:rPr>
              <w:br/>
            </w:r>
            <w:r>
              <w:rPr>
                <w:rFonts w:ascii="Times New Roman" w:hAnsi="Times New Roman" w:cs="Times New Roman"/>
                <w:color w:val="222222"/>
                <w:sz w:val="28"/>
                <w:szCs w:val="28"/>
                <w:shd w:val="clear" w:color="auto" w:fill="FFFFFF"/>
              </w:rPr>
              <w:t>КАТАНИЯ НА КОНЬКАХ</w:t>
            </w:r>
            <w:proofErr w:type="gramStart"/>
            <w:r>
              <w:rPr>
                <w:rFonts w:ascii="Times New Roman" w:hAnsi="Times New Roman" w:cs="Times New Roman"/>
                <w:color w:val="222222"/>
                <w:sz w:val="28"/>
                <w:szCs w:val="28"/>
                <w:shd w:val="clear" w:color="auto" w:fill="FFFFFF"/>
              </w:rPr>
              <w:t xml:space="preserve"> Н</w:t>
            </w:r>
            <w:proofErr w:type="gramEnd"/>
            <w:r>
              <w:rPr>
                <w:rFonts w:ascii="Times New Roman" w:hAnsi="Times New Roman" w:cs="Times New Roman"/>
                <w:color w:val="222222"/>
                <w:sz w:val="28"/>
                <w:szCs w:val="28"/>
                <w:shd w:val="clear" w:color="auto" w:fill="FFFFFF"/>
              </w:rPr>
              <w:t xml:space="preserve">а Руси коньки были известны с давних времен. Их делали из костей животных, но применяли редко из-за определенных неудобств, связанных с выбранным материалом. Из-за отсутствия свободы передвижения </w:t>
            </w:r>
            <w:r>
              <w:rPr>
                <w:rFonts w:ascii="Times New Roman" w:hAnsi="Times New Roman" w:cs="Times New Roman"/>
                <w:color w:val="222222"/>
                <w:sz w:val="28"/>
                <w:szCs w:val="28"/>
                <w:shd w:val="clear" w:color="auto" w:fill="FFFFFF"/>
              </w:rPr>
              <w:lastRenderedPageBreak/>
              <w:t>такие коньки долгое время считались чем-то вроде детской забавы. Лишь с изобретением деревянных коньков, к которым снизу приделывали металлические полозы, кататься на льду стало легче. Царь Петр I усовершенствовал их конструкцию, впервые в мире жестко соединив лезвие с обувью, прибив коньки прямо к сапогам. </w:t>
            </w:r>
          </w:p>
        </w:tc>
        <w:tc>
          <w:tcPr>
            <w:tcW w:w="2375"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lastRenderedPageBreak/>
              <w:t>Слушают</w:t>
            </w:r>
          </w:p>
        </w:tc>
      </w:tr>
      <w:tr w:rsidR="00BC1613" w:rsidTr="00BC1613">
        <w:tc>
          <w:tcPr>
            <w:tcW w:w="2376" w:type="dxa"/>
            <w:tcBorders>
              <w:top w:val="single" w:sz="4" w:space="0" w:color="auto"/>
              <w:left w:val="single" w:sz="4" w:space="0" w:color="auto"/>
              <w:bottom w:val="single" w:sz="4" w:space="0" w:color="auto"/>
              <w:right w:val="single" w:sz="4" w:space="0" w:color="auto"/>
            </w:tcBorders>
          </w:tcPr>
          <w:p w:rsidR="00BC1613" w:rsidRDefault="00BC1613">
            <w:pPr>
              <w:pStyle w:val="a4"/>
              <w:rPr>
                <w:sz w:val="28"/>
                <w:szCs w:val="28"/>
                <w:lang w:eastAsia="en-US"/>
              </w:rPr>
            </w:pPr>
            <w:r>
              <w:rPr>
                <w:bCs/>
                <w:sz w:val="28"/>
                <w:szCs w:val="28"/>
                <w:lang w:eastAsia="en-US"/>
              </w:rPr>
              <w:lastRenderedPageBreak/>
              <w:t>4.Физкультминутка: игра «Чего на елке не бывает?»</w:t>
            </w:r>
          </w:p>
          <w:p w:rsidR="00BC1613" w:rsidRDefault="00BC1613">
            <w:pPr>
              <w:pStyle w:val="a4"/>
              <w:rPr>
                <w:lang w:eastAsia="en-US"/>
              </w:rPr>
            </w:pPr>
          </w:p>
          <w:p w:rsidR="00BC1613" w:rsidRDefault="00BC1613">
            <w:pPr>
              <w:pStyle w:val="c11"/>
              <w:spacing w:before="0" w:beforeAutospacing="0" w:after="0" w:afterAutospacing="0"/>
              <w:jc w:val="both"/>
              <w:rPr>
                <w:color w:val="000000"/>
                <w:sz w:val="28"/>
                <w:szCs w:val="28"/>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t>И мы с вами тоже поиграем.  Эта игра на внимание. Я буду перечислять разные предметы, а вы должны ответить «да» и похлопать в  ладоши, если правильно или «нет» и потопать ногами, если не правильно.</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Шишки и иголки,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Зайчики и волки,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Мягкие игрушки,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Маски и хлопушки.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Клоун и Петрушка,</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Пуховая подушка.</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Белые снежинки,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Лыжные ботинки,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Звездочки-игрушки,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Домашние зверушки.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Плитки-шоколадки,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Кони и лошадки,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Зайчики из ватки,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Детские кроватки.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Воздушные шарики,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Бусы и фонарики,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Хлебные сухарики.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Яркие флажки,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Шапки и платки,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Кошки и мышки,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Петины штанишки.</w:t>
            </w:r>
          </w:p>
          <w:p w:rsidR="00BC1613" w:rsidRDefault="00BC1613">
            <w:pPr>
              <w:pStyle w:val="c11"/>
              <w:spacing w:before="0" w:beforeAutospacing="0" w:after="0" w:afterAutospacing="0"/>
              <w:jc w:val="center"/>
              <w:rPr>
                <w:b/>
                <w:i/>
                <w:color w:val="000000"/>
                <w:sz w:val="28"/>
                <w:szCs w:val="28"/>
                <w:lang w:eastAsia="en-US"/>
              </w:rPr>
            </w:pPr>
            <w:r>
              <w:rPr>
                <w:b/>
                <w:i/>
                <w:color w:val="000000"/>
                <w:sz w:val="28"/>
                <w:szCs w:val="28"/>
                <w:lang w:eastAsia="en-US"/>
              </w:rPr>
              <w:t>Вкусные конфеты,</w:t>
            </w:r>
          </w:p>
          <w:p w:rsidR="00BC1613" w:rsidRDefault="00BC1613">
            <w:pPr>
              <w:pStyle w:val="c11"/>
              <w:spacing w:before="0" w:beforeAutospacing="0" w:after="0" w:afterAutospacing="0"/>
              <w:jc w:val="center"/>
              <w:rPr>
                <w:i/>
                <w:color w:val="000000"/>
                <w:sz w:val="28"/>
                <w:szCs w:val="28"/>
                <w:lang w:eastAsia="en-US"/>
              </w:rPr>
            </w:pPr>
            <w:r>
              <w:rPr>
                <w:b/>
                <w:i/>
                <w:color w:val="000000"/>
                <w:sz w:val="28"/>
                <w:szCs w:val="28"/>
                <w:lang w:eastAsia="en-US"/>
              </w:rPr>
              <w:t>Свежие газеты…</w:t>
            </w:r>
          </w:p>
        </w:tc>
        <w:tc>
          <w:tcPr>
            <w:tcW w:w="2375"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both"/>
              <w:rPr>
                <w:color w:val="000000"/>
                <w:sz w:val="28"/>
                <w:szCs w:val="28"/>
                <w:lang w:eastAsia="en-US"/>
              </w:rPr>
            </w:pPr>
            <w:r>
              <w:rPr>
                <w:sz w:val="28"/>
                <w:szCs w:val="28"/>
                <w:lang w:eastAsia="en-US"/>
              </w:rPr>
              <w:t>Дети отвечают «да» или «нет», хлопают в ладоши или топают ногами.</w:t>
            </w:r>
          </w:p>
        </w:tc>
      </w:tr>
      <w:tr w:rsidR="00BC1613" w:rsidTr="00BC1613">
        <w:tc>
          <w:tcPr>
            <w:tcW w:w="2376"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both"/>
              <w:rPr>
                <w:color w:val="000000"/>
                <w:sz w:val="28"/>
                <w:szCs w:val="28"/>
                <w:lang w:eastAsia="en-US"/>
              </w:rPr>
            </w:pPr>
            <w:r>
              <w:rPr>
                <w:bCs/>
                <w:sz w:val="28"/>
                <w:szCs w:val="28"/>
                <w:lang w:eastAsia="en-US"/>
              </w:rPr>
              <w:t>5.Практическая работа</w:t>
            </w:r>
          </w:p>
        </w:tc>
        <w:tc>
          <w:tcPr>
            <w:tcW w:w="4820" w:type="dxa"/>
            <w:tcBorders>
              <w:top w:val="single" w:sz="4" w:space="0" w:color="auto"/>
              <w:left w:val="single" w:sz="4" w:space="0" w:color="auto"/>
              <w:bottom w:val="single" w:sz="4" w:space="0" w:color="auto"/>
              <w:right w:val="single" w:sz="4" w:space="0" w:color="auto"/>
            </w:tcBorders>
          </w:tcPr>
          <w:p w:rsidR="00BC1613" w:rsidRDefault="00BC1613">
            <w:pPr>
              <w:pStyle w:val="c11"/>
              <w:spacing w:before="0" w:beforeAutospacing="0" w:after="0" w:afterAutospacing="0"/>
              <w:jc w:val="both"/>
              <w:rPr>
                <w:sz w:val="28"/>
                <w:szCs w:val="28"/>
                <w:lang w:eastAsia="en-US"/>
              </w:rPr>
            </w:pPr>
            <w:r>
              <w:rPr>
                <w:sz w:val="28"/>
                <w:szCs w:val="28"/>
                <w:lang w:eastAsia="en-US"/>
              </w:rPr>
              <w:t xml:space="preserve">А еще на Новый год принято украшать елку и дарить подарки. </w:t>
            </w:r>
            <w:proofErr w:type="gramStart"/>
            <w:r>
              <w:rPr>
                <w:sz w:val="28"/>
                <w:szCs w:val="28"/>
                <w:lang w:eastAsia="en-US"/>
              </w:rPr>
              <w:t xml:space="preserve">И сегодня мы с Вами приготовим сувенир-игрушки своими руками, которую вы сможете повесить на елку или подарить своим близким или </w:t>
            </w:r>
            <w:r>
              <w:rPr>
                <w:sz w:val="28"/>
                <w:szCs w:val="28"/>
                <w:lang w:eastAsia="en-US"/>
              </w:rPr>
              <w:lastRenderedPageBreak/>
              <w:t>друзьям.</w:t>
            </w:r>
            <w:proofErr w:type="gramEnd"/>
          </w:p>
          <w:p w:rsidR="00BC1613" w:rsidRDefault="00BC1613">
            <w:pPr>
              <w:pStyle w:val="c11"/>
              <w:spacing w:before="0" w:beforeAutospacing="0" w:after="0" w:afterAutospacing="0"/>
              <w:jc w:val="both"/>
              <w:rPr>
                <w:sz w:val="28"/>
                <w:szCs w:val="28"/>
                <w:lang w:eastAsia="en-US"/>
              </w:rPr>
            </w:pPr>
            <w:r>
              <w:rPr>
                <w:sz w:val="28"/>
                <w:szCs w:val="28"/>
                <w:lang w:eastAsia="en-US"/>
              </w:rPr>
              <w:t xml:space="preserve"> Но для начала вспомним правила техники безопасности</w:t>
            </w:r>
          </w:p>
          <w:p w:rsidR="00BC1613" w:rsidRDefault="00BC1613">
            <w:pPr>
              <w:pStyle w:val="c11"/>
              <w:spacing w:before="0" w:beforeAutospacing="0" w:after="0" w:afterAutospacing="0"/>
              <w:jc w:val="both"/>
              <w:rPr>
                <w:sz w:val="28"/>
                <w:szCs w:val="28"/>
                <w:lang w:eastAsia="en-US"/>
              </w:rPr>
            </w:pPr>
          </w:p>
          <w:p w:rsidR="00BC1613" w:rsidRDefault="00BC1613">
            <w:pPr>
              <w:pStyle w:val="c11"/>
              <w:spacing w:before="0" w:beforeAutospacing="0" w:after="0" w:afterAutospacing="0"/>
              <w:jc w:val="both"/>
              <w:rPr>
                <w:sz w:val="28"/>
                <w:szCs w:val="28"/>
                <w:lang w:eastAsia="en-US"/>
              </w:rPr>
            </w:pPr>
          </w:p>
          <w:p w:rsidR="00BC1613" w:rsidRDefault="00BC1613">
            <w:pPr>
              <w:pStyle w:val="c11"/>
              <w:spacing w:before="0" w:beforeAutospacing="0" w:after="0" w:afterAutospacing="0"/>
              <w:jc w:val="both"/>
              <w:rPr>
                <w:color w:val="000000"/>
                <w:sz w:val="28"/>
                <w:szCs w:val="28"/>
                <w:lang w:eastAsia="en-US"/>
              </w:rPr>
            </w:pPr>
            <w:r>
              <w:rPr>
                <w:sz w:val="28"/>
                <w:szCs w:val="28"/>
                <w:lang w:eastAsia="en-US"/>
              </w:rPr>
              <w:t>Приступаем к работе (педагог  объясняет принцип изготовления игрушек в техники параллельного плоского или объемного плетения,  оказывает индивидуальную помощь учащимся)</w:t>
            </w:r>
          </w:p>
        </w:tc>
        <w:tc>
          <w:tcPr>
            <w:tcW w:w="2375" w:type="dxa"/>
            <w:tcBorders>
              <w:top w:val="single" w:sz="4" w:space="0" w:color="auto"/>
              <w:left w:val="single" w:sz="4" w:space="0" w:color="auto"/>
              <w:bottom w:val="single" w:sz="4" w:space="0" w:color="auto"/>
              <w:right w:val="single" w:sz="4" w:space="0" w:color="auto"/>
            </w:tcBorders>
          </w:tcPr>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lastRenderedPageBreak/>
              <w:t>Рассказывают правила техники безопасности.</w:t>
            </w:r>
          </w:p>
          <w:p w:rsidR="00BC1613" w:rsidRDefault="00BC1613">
            <w:pPr>
              <w:pStyle w:val="c11"/>
              <w:spacing w:before="0" w:beforeAutospacing="0" w:after="0" w:afterAutospacing="0"/>
              <w:jc w:val="both"/>
              <w:rPr>
                <w:color w:val="000000"/>
                <w:sz w:val="28"/>
                <w:szCs w:val="28"/>
                <w:lang w:eastAsia="en-US"/>
              </w:rPr>
            </w:pPr>
          </w:p>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t>Учащиеся слушают, рассматривают схемы, задают вопросы.</w:t>
            </w:r>
          </w:p>
          <w:p w:rsidR="00BC1613" w:rsidRDefault="00BC1613">
            <w:pPr>
              <w:pStyle w:val="c11"/>
              <w:spacing w:before="0" w:beforeAutospacing="0" w:after="0" w:afterAutospacing="0"/>
              <w:jc w:val="both"/>
              <w:rPr>
                <w:color w:val="000000"/>
                <w:sz w:val="28"/>
                <w:szCs w:val="28"/>
                <w:lang w:eastAsia="en-US"/>
              </w:rPr>
            </w:pPr>
            <w:r>
              <w:rPr>
                <w:color w:val="000000"/>
                <w:sz w:val="28"/>
                <w:szCs w:val="28"/>
                <w:lang w:eastAsia="en-US"/>
              </w:rPr>
              <w:t>Выполняют работу</w:t>
            </w:r>
          </w:p>
        </w:tc>
      </w:tr>
      <w:tr w:rsidR="00BC1613" w:rsidTr="00BC1613">
        <w:tc>
          <w:tcPr>
            <w:tcW w:w="2376"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both"/>
              <w:rPr>
                <w:bCs/>
                <w:sz w:val="28"/>
                <w:szCs w:val="28"/>
                <w:lang w:eastAsia="en-US"/>
              </w:rPr>
            </w:pPr>
            <w:r>
              <w:rPr>
                <w:bCs/>
                <w:sz w:val="28"/>
                <w:szCs w:val="28"/>
                <w:lang w:eastAsia="en-US"/>
              </w:rPr>
              <w:lastRenderedPageBreak/>
              <w:t>6.Подведение итогов занятия</w:t>
            </w:r>
          </w:p>
        </w:tc>
        <w:tc>
          <w:tcPr>
            <w:tcW w:w="4820" w:type="dxa"/>
            <w:tcBorders>
              <w:top w:val="single" w:sz="4" w:space="0" w:color="auto"/>
              <w:left w:val="single" w:sz="4" w:space="0" w:color="auto"/>
              <w:bottom w:val="single" w:sz="4" w:space="0" w:color="auto"/>
              <w:right w:val="single" w:sz="4" w:space="0" w:color="auto"/>
            </w:tcBorders>
            <w:hideMark/>
          </w:tcPr>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Ребята, скажите, а какая была у нас тема занятия</w:t>
            </w:r>
          </w:p>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 xml:space="preserve">Я вам предлагаю продолжить предложения: </w:t>
            </w:r>
          </w:p>
          <w:p w:rsidR="00BC1613" w:rsidRDefault="00BC1613" w:rsidP="004C5045">
            <w:pPr>
              <w:pStyle w:val="a5"/>
              <w:numPr>
                <w:ilvl w:val="0"/>
                <w:numId w:val="2"/>
              </w:numPr>
              <w:rPr>
                <w:rFonts w:ascii="Times New Roman" w:hAnsi="Times New Roman" w:cs="Times New Roman"/>
                <w:sz w:val="28"/>
                <w:szCs w:val="28"/>
                <w:u w:val="single"/>
              </w:rPr>
            </w:pPr>
            <w:r>
              <w:rPr>
                <w:rFonts w:ascii="Times New Roman" w:hAnsi="Times New Roman" w:cs="Times New Roman"/>
                <w:sz w:val="28"/>
                <w:szCs w:val="28"/>
              </w:rPr>
              <w:t xml:space="preserve">Я узнал (например: </w:t>
            </w:r>
            <w:r>
              <w:rPr>
                <w:rFonts w:ascii="Times New Roman" w:hAnsi="Times New Roman" w:cs="Times New Roman"/>
                <w:sz w:val="28"/>
                <w:szCs w:val="28"/>
                <w:u w:val="single"/>
              </w:rPr>
              <w:t>что Новый год 1 января ввел  Петр 1.)</w:t>
            </w:r>
          </w:p>
          <w:p w:rsidR="00BC1613" w:rsidRDefault="00BC1613" w:rsidP="004C5045">
            <w:pPr>
              <w:pStyle w:val="a5"/>
              <w:numPr>
                <w:ilvl w:val="0"/>
                <w:numId w:val="2"/>
              </w:numPr>
              <w:rPr>
                <w:rFonts w:ascii="Times New Roman" w:hAnsi="Times New Roman" w:cs="Times New Roman"/>
                <w:sz w:val="28"/>
                <w:szCs w:val="28"/>
                <w:u w:val="single"/>
              </w:rPr>
            </w:pPr>
            <w:r>
              <w:rPr>
                <w:rFonts w:ascii="Times New Roman" w:hAnsi="Times New Roman" w:cs="Times New Roman"/>
                <w:sz w:val="28"/>
                <w:szCs w:val="28"/>
              </w:rPr>
              <w:t xml:space="preserve">Я научился </w:t>
            </w:r>
            <w:r>
              <w:rPr>
                <w:rFonts w:ascii="Times New Roman" w:hAnsi="Times New Roman" w:cs="Times New Roman"/>
                <w:sz w:val="28"/>
                <w:szCs w:val="28"/>
                <w:u w:val="single"/>
              </w:rPr>
              <w:t>(например: плести ангелочка на проволоке)</w:t>
            </w:r>
          </w:p>
          <w:p w:rsidR="00BC1613" w:rsidRDefault="00BC1613" w:rsidP="004C5045">
            <w:pPr>
              <w:pStyle w:val="a5"/>
              <w:numPr>
                <w:ilvl w:val="0"/>
                <w:numId w:val="2"/>
              </w:numPr>
              <w:rPr>
                <w:rFonts w:ascii="Times New Roman" w:hAnsi="Times New Roman" w:cs="Times New Roman"/>
                <w:sz w:val="28"/>
                <w:szCs w:val="28"/>
                <w:u w:val="single"/>
              </w:rPr>
            </w:pPr>
            <w:r>
              <w:rPr>
                <w:rFonts w:ascii="Times New Roman" w:hAnsi="Times New Roman" w:cs="Times New Roman"/>
                <w:sz w:val="28"/>
                <w:szCs w:val="28"/>
              </w:rPr>
              <w:t xml:space="preserve">Что я с этим сделаю </w:t>
            </w:r>
            <w:r>
              <w:rPr>
                <w:rFonts w:ascii="Times New Roman" w:hAnsi="Times New Roman" w:cs="Times New Roman"/>
                <w:sz w:val="28"/>
                <w:szCs w:val="28"/>
                <w:u w:val="single"/>
              </w:rPr>
              <w:t>(например: подарю другу)</w:t>
            </w:r>
          </w:p>
        </w:tc>
        <w:tc>
          <w:tcPr>
            <w:tcW w:w="2375" w:type="dxa"/>
            <w:tcBorders>
              <w:top w:val="single" w:sz="4" w:space="0" w:color="auto"/>
              <w:left w:val="single" w:sz="4" w:space="0" w:color="auto"/>
              <w:bottom w:val="single" w:sz="4" w:space="0" w:color="auto"/>
              <w:right w:val="single" w:sz="4" w:space="0" w:color="auto"/>
            </w:tcBorders>
          </w:tcPr>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 xml:space="preserve">Дети повторяют тему и цели занятия. </w:t>
            </w:r>
          </w:p>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 xml:space="preserve">Дети продолжают предложения </w:t>
            </w:r>
          </w:p>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Я узнал…</w:t>
            </w:r>
          </w:p>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Я научился…</w:t>
            </w:r>
          </w:p>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Что я с этим сделаю…</w:t>
            </w:r>
          </w:p>
          <w:p w:rsidR="00BC1613" w:rsidRDefault="00BC1613">
            <w:pPr>
              <w:pStyle w:val="a5"/>
              <w:rPr>
                <w:rFonts w:ascii="Times New Roman" w:hAnsi="Times New Roman" w:cs="Times New Roman"/>
                <w:sz w:val="28"/>
                <w:szCs w:val="28"/>
              </w:rPr>
            </w:pPr>
          </w:p>
        </w:tc>
      </w:tr>
      <w:tr w:rsidR="00BC1613" w:rsidTr="00BC1613">
        <w:tc>
          <w:tcPr>
            <w:tcW w:w="2376" w:type="dxa"/>
            <w:tcBorders>
              <w:top w:val="single" w:sz="4" w:space="0" w:color="auto"/>
              <w:left w:val="single" w:sz="4" w:space="0" w:color="auto"/>
              <w:bottom w:val="single" w:sz="4" w:space="0" w:color="auto"/>
              <w:right w:val="single" w:sz="4" w:space="0" w:color="auto"/>
            </w:tcBorders>
            <w:hideMark/>
          </w:tcPr>
          <w:p w:rsidR="00BC1613" w:rsidRDefault="00BC1613">
            <w:pPr>
              <w:pStyle w:val="c11"/>
              <w:spacing w:before="0" w:beforeAutospacing="0" w:after="0" w:afterAutospacing="0"/>
              <w:jc w:val="both"/>
              <w:rPr>
                <w:bCs/>
                <w:sz w:val="28"/>
                <w:szCs w:val="28"/>
                <w:lang w:eastAsia="en-US"/>
              </w:rPr>
            </w:pPr>
            <w:r>
              <w:rPr>
                <w:bCs/>
                <w:sz w:val="28"/>
                <w:szCs w:val="28"/>
                <w:lang w:eastAsia="en-US"/>
              </w:rPr>
              <w:t>7.Рефлексия</w:t>
            </w:r>
          </w:p>
        </w:tc>
        <w:tc>
          <w:tcPr>
            <w:tcW w:w="4820" w:type="dxa"/>
            <w:tcBorders>
              <w:top w:val="single" w:sz="4" w:space="0" w:color="auto"/>
              <w:left w:val="single" w:sz="4" w:space="0" w:color="auto"/>
              <w:bottom w:val="single" w:sz="4" w:space="0" w:color="auto"/>
              <w:right w:val="single" w:sz="4" w:space="0" w:color="auto"/>
            </w:tcBorders>
            <w:hideMark/>
          </w:tcPr>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Давайте посмотрим, как вы оцениваете свою работу на занятии. У вас на партах лежат карточки с изображением смайлика.  (</w:t>
            </w:r>
            <w:r>
              <w:rPr>
                <w:rFonts w:ascii="Times New Roman" w:hAnsi="Times New Roman" w:cs="Times New Roman"/>
                <w:b/>
                <w:i/>
                <w:sz w:val="28"/>
                <w:szCs w:val="28"/>
              </w:rPr>
              <w:t xml:space="preserve">Педагог </w:t>
            </w:r>
            <w:proofErr w:type="gramStart"/>
            <w:r>
              <w:rPr>
                <w:rFonts w:ascii="Times New Roman" w:hAnsi="Times New Roman" w:cs="Times New Roman"/>
                <w:b/>
                <w:i/>
                <w:sz w:val="28"/>
                <w:szCs w:val="28"/>
              </w:rPr>
              <w:t>показывает</w:t>
            </w:r>
            <w:proofErr w:type="gramEnd"/>
            <w:r>
              <w:rPr>
                <w:rFonts w:ascii="Times New Roman" w:hAnsi="Times New Roman" w:cs="Times New Roman"/>
                <w:b/>
                <w:i/>
                <w:sz w:val="28"/>
                <w:szCs w:val="28"/>
              </w:rPr>
              <w:t xml:space="preserve"> какой смайлик обозначает какую оценку)</w:t>
            </w:r>
            <w:r>
              <w:rPr>
                <w:rFonts w:ascii="Times New Roman" w:hAnsi="Times New Roman" w:cs="Times New Roman"/>
                <w:sz w:val="28"/>
                <w:szCs w:val="28"/>
              </w:rPr>
              <w:t>. Выберите ее, и покажите нам.</w:t>
            </w:r>
          </w:p>
        </w:tc>
        <w:tc>
          <w:tcPr>
            <w:tcW w:w="2375" w:type="dxa"/>
            <w:tcBorders>
              <w:top w:val="single" w:sz="4" w:space="0" w:color="auto"/>
              <w:left w:val="single" w:sz="4" w:space="0" w:color="auto"/>
              <w:bottom w:val="single" w:sz="4" w:space="0" w:color="auto"/>
              <w:right w:val="single" w:sz="4" w:space="0" w:color="auto"/>
            </w:tcBorders>
            <w:hideMark/>
          </w:tcPr>
          <w:p w:rsidR="00BC1613" w:rsidRDefault="00BC1613">
            <w:pPr>
              <w:pStyle w:val="a5"/>
              <w:rPr>
                <w:rFonts w:ascii="Times New Roman" w:hAnsi="Times New Roman" w:cs="Times New Roman"/>
                <w:sz w:val="28"/>
                <w:szCs w:val="28"/>
              </w:rPr>
            </w:pPr>
            <w:r>
              <w:rPr>
                <w:rFonts w:ascii="Times New Roman" w:hAnsi="Times New Roman" w:cs="Times New Roman"/>
                <w:sz w:val="28"/>
                <w:szCs w:val="28"/>
              </w:rPr>
              <w:t>Учащиеся выбирают смайлика и показывают</w:t>
            </w:r>
          </w:p>
        </w:tc>
      </w:tr>
    </w:tbl>
    <w:p w:rsidR="00BC1613" w:rsidRDefault="00BC1613" w:rsidP="00BC1613">
      <w:pPr>
        <w:pStyle w:val="c11"/>
        <w:shd w:val="clear" w:color="auto" w:fill="FFFFFF"/>
        <w:spacing w:before="0" w:beforeAutospacing="0" w:after="0" w:afterAutospacing="0"/>
        <w:jc w:val="both"/>
        <w:rPr>
          <w:color w:val="000000"/>
          <w:sz w:val="28"/>
          <w:szCs w:val="28"/>
        </w:rPr>
      </w:pPr>
    </w:p>
    <w:p w:rsidR="00BC1613" w:rsidRDefault="00BC1613" w:rsidP="00BC1613">
      <w:pPr>
        <w:pStyle w:val="a5"/>
        <w:jc w:val="center"/>
        <w:rPr>
          <w:rFonts w:ascii="Times New Roman" w:hAnsi="Times New Roman" w:cs="Times New Roman"/>
          <w:b/>
          <w:sz w:val="28"/>
          <w:szCs w:val="28"/>
        </w:rPr>
      </w:pPr>
      <w:r>
        <w:rPr>
          <w:rFonts w:ascii="Times New Roman" w:hAnsi="Times New Roman" w:cs="Times New Roman"/>
          <w:b/>
          <w:sz w:val="28"/>
          <w:szCs w:val="28"/>
        </w:rPr>
        <w:t>Литература и источники</w:t>
      </w:r>
    </w:p>
    <w:p w:rsidR="00BC1613" w:rsidRDefault="00BC1613" w:rsidP="00BC1613">
      <w:pPr>
        <w:pStyle w:val="a5"/>
        <w:jc w:val="center"/>
        <w:rPr>
          <w:rFonts w:ascii="Times New Roman" w:hAnsi="Times New Roman" w:cs="Times New Roman"/>
          <w:b/>
          <w:sz w:val="28"/>
          <w:szCs w:val="28"/>
        </w:rPr>
      </w:pPr>
    </w:p>
    <w:p w:rsidR="00BC1613" w:rsidRDefault="00BC1613" w:rsidP="00BC1613">
      <w:pPr>
        <w:pStyle w:val="a5"/>
        <w:numPr>
          <w:ilvl w:val="0"/>
          <w:numId w:val="3"/>
        </w:numPr>
        <w:rPr>
          <w:rFonts w:ascii="Times New Roman" w:hAnsi="Times New Roman" w:cs="Times New Roman"/>
          <w:b/>
          <w:sz w:val="28"/>
          <w:szCs w:val="28"/>
        </w:rPr>
      </w:pPr>
      <w:r>
        <w:rPr>
          <w:rFonts w:ascii="Times New Roman" w:hAnsi="Times New Roman" w:cs="Times New Roman"/>
          <w:sz w:val="28"/>
          <w:szCs w:val="28"/>
        </w:rPr>
        <w:t xml:space="preserve">Дайн Г. Игрушка в культуре России. Латвия, Рига, </w:t>
      </w:r>
      <w:r>
        <w:rPr>
          <w:rFonts w:ascii="Times New Roman" w:hAnsi="Times New Roman" w:cs="Times New Roman"/>
          <w:sz w:val="28"/>
          <w:szCs w:val="28"/>
          <w:lang w:val="en-US"/>
        </w:rPr>
        <w:t>LV</w:t>
      </w:r>
      <w:r>
        <w:rPr>
          <w:rFonts w:ascii="Times New Roman" w:hAnsi="Times New Roman" w:cs="Times New Roman"/>
          <w:sz w:val="28"/>
          <w:szCs w:val="28"/>
        </w:rPr>
        <w:t>-1011,2010.-183 с.</w:t>
      </w:r>
    </w:p>
    <w:p w:rsidR="00BC1613" w:rsidRDefault="00BC1613" w:rsidP="00BC1613">
      <w:pPr>
        <w:pStyle w:val="a5"/>
        <w:numPr>
          <w:ilvl w:val="0"/>
          <w:numId w:val="3"/>
        </w:numPr>
        <w:rPr>
          <w:rFonts w:ascii="Times New Roman" w:hAnsi="Times New Roman" w:cs="Times New Roman"/>
          <w:b/>
          <w:sz w:val="28"/>
          <w:szCs w:val="28"/>
        </w:rPr>
      </w:pPr>
      <w:proofErr w:type="spellStart"/>
      <w:r>
        <w:rPr>
          <w:rFonts w:ascii="Times New Roman" w:hAnsi="Times New Roman" w:cs="Times New Roman"/>
          <w:sz w:val="28"/>
          <w:szCs w:val="28"/>
        </w:rPr>
        <w:t>Ищук</w:t>
      </w:r>
      <w:proofErr w:type="spellEnd"/>
      <w:r>
        <w:rPr>
          <w:rFonts w:ascii="Times New Roman" w:hAnsi="Times New Roman" w:cs="Times New Roman"/>
          <w:sz w:val="28"/>
          <w:szCs w:val="28"/>
        </w:rPr>
        <w:t xml:space="preserve"> В.В. Нагибина М.И.. Календарные праздники.- Ярославль, Академия развития, 2000. – 160 с.</w:t>
      </w:r>
    </w:p>
    <w:p w:rsidR="00BC1613" w:rsidRDefault="00BC1613" w:rsidP="00BC1613">
      <w:pPr>
        <w:pStyle w:val="a5"/>
        <w:numPr>
          <w:ilvl w:val="0"/>
          <w:numId w:val="3"/>
        </w:numPr>
        <w:jc w:val="both"/>
        <w:rPr>
          <w:rFonts w:ascii="Times New Roman" w:hAnsi="Times New Roman" w:cs="Times New Roman"/>
          <w:sz w:val="28"/>
          <w:szCs w:val="28"/>
          <w:lang w:val="en-US"/>
        </w:rPr>
      </w:pPr>
      <w:r>
        <w:rPr>
          <w:rFonts w:ascii="Times New Roman" w:hAnsi="Times New Roman" w:cs="Times New Roman"/>
          <w:color w:val="222222"/>
          <w:sz w:val="28"/>
          <w:szCs w:val="28"/>
          <w:shd w:val="clear" w:color="auto" w:fill="FFFFFF"/>
        </w:rPr>
        <w:t>Источник</w:t>
      </w:r>
      <w:r>
        <w:rPr>
          <w:rFonts w:ascii="Times New Roman" w:hAnsi="Times New Roman" w:cs="Times New Roman"/>
          <w:color w:val="222222"/>
          <w:sz w:val="28"/>
          <w:szCs w:val="28"/>
          <w:shd w:val="clear" w:color="auto" w:fill="FFFFFF"/>
          <w:lang w:val="en-US"/>
        </w:rPr>
        <w:t>: </w:t>
      </w:r>
      <w:hyperlink r:id="rId6" w:history="1">
        <w:r>
          <w:rPr>
            <w:rStyle w:val="a3"/>
            <w:rFonts w:ascii="Times New Roman" w:hAnsi="Times New Roman" w:cs="Times New Roman"/>
            <w:color w:val="00AFC9"/>
            <w:sz w:val="28"/>
            <w:szCs w:val="28"/>
            <w:shd w:val="clear" w:color="auto" w:fill="FFFFFF"/>
            <w:lang w:val="en-US"/>
          </w:rPr>
          <w:t>https://fishki.net/1244390-sem-zimnih-zabav-na-rusi.html</w:t>
        </w:r>
      </w:hyperlink>
      <w:r>
        <w:rPr>
          <w:rFonts w:ascii="Times New Roman" w:hAnsi="Times New Roman" w:cs="Times New Roman"/>
          <w:color w:val="222222"/>
          <w:sz w:val="28"/>
          <w:szCs w:val="28"/>
          <w:shd w:val="clear" w:color="auto" w:fill="FFFFFF"/>
          <w:lang w:val="en-US"/>
        </w:rPr>
        <w:t> © Fishki.net</w:t>
      </w:r>
    </w:p>
    <w:p w:rsidR="00BC1613" w:rsidRDefault="00BC1613" w:rsidP="00BC1613">
      <w:pPr>
        <w:pStyle w:val="a5"/>
        <w:jc w:val="center"/>
        <w:rPr>
          <w:rFonts w:ascii="Times New Roman" w:hAnsi="Times New Roman" w:cs="Times New Roman"/>
          <w:b/>
          <w:i/>
          <w:sz w:val="28"/>
          <w:szCs w:val="28"/>
          <w:lang w:val="en-US"/>
        </w:rPr>
      </w:pPr>
    </w:p>
    <w:p w:rsidR="00BC1613" w:rsidRDefault="00BC1613" w:rsidP="00BC1613">
      <w:pPr>
        <w:pStyle w:val="a5"/>
        <w:jc w:val="center"/>
        <w:rPr>
          <w:rFonts w:ascii="Times New Roman" w:hAnsi="Times New Roman" w:cs="Times New Roman"/>
          <w:b/>
          <w:i/>
          <w:sz w:val="28"/>
          <w:szCs w:val="28"/>
          <w:lang w:val="en-US"/>
        </w:rPr>
      </w:pPr>
    </w:p>
    <w:p w:rsidR="00BC1613" w:rsidRDefault="00BC1613" w:rsidP="00BC1613">
      <w:pPr>
        <w:pStyle w:val="a5"/>
        <w:jc w:val="center"/>
        <w:rPr>
          <w:rFonts w:ascii="Times New Roman" w:hAnsi="Times New Roman" w:cs="Times New Roman"/>
          <w:b/>
          <w:i/>
          <w:sz w:val="28"/>
          <w:szCs w:val="28"/>
          <w:lang w:val="en-US"/>
        </w:rPr>
      </w:pPr>
    </w:p>
    <w:p w:rsidR="00BC1613" w:rsidRDefault="00BC1613" w:rsidP="00BC1613">
      <w:pPr>
        <w:pStyle w:val="a5"/>
        <w:jc w:val="center"/>
        <w:rPr>
          <w:rFonts w:ascii="Times New Roman" w:hAnsi="Times New Roman" w:cs="Times New Roman"/>
          <w:b/>
          <w:i/>
          <w:sz w:val="28"/>
          <w:szCs w:val="28"/>
          <w:lang w:val="en-US"/>
        </w:rPr>
      </w:pPr>
    </w:p>
    <w:p w:rsidR="00BC1613" w:rsidRDefault="00BC1613" w:rsidP="00BC1613">
      <w:pPr>
        <w:pStyle w:val="a5"/>
        <w:jc w:val="center"/>
        <w:rPr>
          <w:rFonts w:ascii="Times New Roman" w:hAnsi="Times New Roman" w:cs="Times New Roman"/>
          <w:b/>
          <w:i/>
          <w:sz w:val="28"/>
          <w:szCs w:val="28"/>
          <w:lang w:val="en-US"/>
        </w:rPr>
      </w:pPr>
    </w:p>
    <w:p w:rsidR="00BC1613" w:rsidRDefault="00BC1613" w:rsidP="00BC1613">
      <w:pPr>
        <w:rPr>
          <w:rFonts w:ascii="Times New Roman" w:hAnsi="Times New Roman" w:cs="Times New Roman"/>
          <w:sz w:val="28"/>
          <w:szCs w:val="28"/>
          <w:lang w:val="en-US"/>
        </w:rPr>
      </w:pPr>
    </w:p>
    <w:p w:rsidR="00FD6DA7" w:rsidRPr="00BC1613" w:rsidRDefault="00FD6DA7">
      <w:pPr>
        <w:rPr>
          <w:lang w:val="en-US"/>
        </w:rPr>
      </w:pPr>
      <w:bookmarkStart w:id="0" w:name="_GoBack"/>
      <w:bookmarkEnd w:id="0"/>
    </w:p>
    <w:sectPr w:rsidR="00FD6DA7" w:rsidRPr="00BC16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F226E"/>
    <w:multiLevelType w:val="hybridMultilevel"/>
    <w:tmpl w:val="77381E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7145BDA"/>
    <w:multiLevelType w:val="hybridMultilevel"/>
    <w:tmpl w:val="217874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EFD5278"/>
    <w:multiLevelType w:val="hybridMultilevel"/>
    <w:tmpl w:val="B5FAD6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A7"/>
    <w:rsid w:val="00BC1613"/>
    <w:rsid w:val="00FD6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6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1613"/>
    <w:rPr>
      <w:color w:val="0000FF"/>
      <w:u w:val="single"/>
    </w:rPr>
  </w:style>
  <w:style w:type="paragraph" w:styleId="a4">
    <w:name w:val="Normal (Web)"/>
    <w:basedOn w:val="a"/>
    <w:uiPriority w:val="99"/>
    <w:unhideWhenUsed/>
    <w:rsid w:val="00BC1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BC1613"/>
    <w:pPr>
      <w:spacing w:after="0" w:line="240" w:lineRule="auto"/>
    </w:pPr>
  </w:style>
  <w:style w:type="paragraph" w:styleId="a6">
    <w:name w:val="List Paragraph"/>
    <w:basedOn w:val="a"/>
    <w:uiPriority w:val="34"/>
    <w:qFormat/>
    <w:rsid w:val="00BC1613"/>
    <w:pPr>
      <w:ind w:left="720"/>
      <w:contextualSpacing/>
    </w:pPr>
  </w:style>
  <w:style w:type="paragraph" w:customStyle="1" w:styleId="c27">
    <w:name w:val="c27"/>
    <w:basedOn w:val="a"/>
    <w:uiPriority w:val="99"/>
    <w:rsid w:val="00BC1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uiPriority w:val="99"/>
    <w:rsid w:val="00BC1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uiPriority w:val="99"/>
    <w:rsid w:val="00BC16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C1613"/>
  </w:style>
  <w:style w:type="character" w:customStyle="1" w:styleId="apple-converted-space">
    <w:name w:val="apple-converted-space"/>
    <w:basedOn w:val="a0"/>
    <w:rsid w:val="00BC1613"/>
  </w:style>
  <w:style w:type="table" w:styleId="a7">
    <w:name w:val="Table Grid"/>
    <w:basedOn w:val="a1"/>
    <w:uiPriority w:val="59"/>
    <w:rsid w:val="00BC161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6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1613"/>
    <w:rPr>
      <w:color w:val="0000FF"/>
      <w:u w:val="single"/>
    </w:rPr>
  </w:style>
  <w:style w:type="paragraph" w:styleId="a4">
    <w:name w:val="Normal (Web)"/>
    <w:basedOn w:val="a"/>
    <w:uiPriority w:val="99"/>
    <w:unhideWhenUsed/>
    <w:rsid w:val="00BC1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BC1613"/>
    <w:pPr>
      <w:spacing w:after="0" w:line="240" w:lineRule="auto"/>
    </w:pPr>
  </w:style>
  <w:style w:type="paragraph" w:styleId="a6">
    <w:name w:val="List Paragraph"/>
    <w:basedOn w:val="a"/>
    <w:uiPriority w:val="34"/>
    <w:qFormat/>
    <w:rsid w:val="00BC1613"/>
    <w:pPr>
      <w:ind w:left="720"/>
      <w:contextualSpacing/>
    </w:pPr>
  </w:style>
  <w:style w:type="paragraph" w:customStyle="1" w:styleId="c27">
    <w:name w:val="c27"/>
    <w:basedOn w:val="a"/>
    <w:uiPriority w:val="99"/>
    <w:rsid w:val="00BC1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uiPriority w:val="99"/>
    <w:rsid w:val="00BC1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uiPriority w:val="99"/>
    <w:rsid w:val="00BC16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C1613"/>
  </w:style>
  <w:style w:type="character" w:customStyle="1" w:styleId="apple-converted-space">
    <w:name w:val="apple-converted-space"/>
    <w:basedOn w:val="a0"/>
    <w:rsid w:val="00BC1613"/>
  </w:style>
  <w:style w:type="table" w:styleId="a7">
    <w:name w:val="Table Grid"/>
    <w:basedOn w:val="a1"/>
    <w:uiPriority w:val="59"/>
    <w:rsid w:val="00BC161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74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ishki.net/1244390-sem-zimnih-zabav-na-rusi.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1370</Words>
  <Characters>7809</Characters>
  <Application>Microsoft Office Word</Application>
  <DocSecurity>0</DocSecurity>
  <Lines>65</Lines>
  <Paragraphs>18</Paragraphs>
  <ScaleCrop>false</ScaleCrop>
  <Company/>
  <LinksUpToDate>false</LinksUpToDate>
  <CharactersWithSpaces>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Кочергин</dc:creator>
  <cp:keywords/>
  <dc:description/>
  <cp:lastModifiedBy>Роман Кочергин</cp:lastModifiedBy>
  <cp:revision>2</cp:revision>
  <dcterms:created xsi:type="dcterms:W3CDTF">2021-02-08T10:07:00Z</dcterms:created>
  <dcterms:modified xsi:type="dcterms:W3CDTF">2021-02-08T10:08:00Z</dcterms:modified>
</cp:coreProperties>
</file>